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D27C"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3AA0BA16"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430FAC11" w14:textId="77777777"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4B48EC5B" w14:textId="77777777"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47A03347" w14:textId="77777777" w:rsidR="007579F6" w:rsidRDefault="000C1CE1" w:rsidP="00D14257">
      <w:pPr>
        <w:shd w:val="clear" w:color="auto" w:fill="FFFFFF"/>
        <w:spacing w:after="0" w:line="240" w:lineRule="auto"/>
        <w:jc w:val="both"/>
        <w:rPr>
          <w:rFonts w:ascii="Times New Roman" w:eastAsia="Times New Roman" w:hAnsi="Times New Roman" w:cs="Times New Roman"/>
          <w:b/>
          <w:bCs/>
          <w:sz w:val="24"/>
          <w:szCs w:val="24"/>
          <w:lang w:val="en-US" w:eastAsia="it-IT"/>
        </w:rPr>
      </w:pPr>
      <w:r w:rsidRPr="000C1CE1">
        <w:rPr>
          <w:rFonts w:ascii="Times New Roman" w:eastAsia="Times New Roman" w:hAnsi="Times New Roman" w:cs="Times New Roman"/>
          <w:b/>
          <w:bCs/>
          <w:sz w:val="24"/>
          <w:szCs w:val="24"/>
          <w:lang w:val="en-US" w:eastAsia="it-IT"/>
        </w:rPr>
        <w:t>COMPANY LETTERHEAD</w:t>
      </w:r>
    </w:p>
    <w:p w14:paraId="67DC0AED" w14:textId="77777777" w:rsidR="00BB5C42" w:rsidRDefault="00BB5C42" w:rsidP="00D14257">
      <w:pPr>
        <w:shd w:val="clear" w:color="auto" w:fill="FFFFFF"/>
        <w:spacing w:after="0" w:line="240" w:lineRule="auto"/>
        <w:jc w:val="both"/>
        <w:rPr>
          <w:rFonts w:ascii="Times New Roman" w:eastAsia="Times New Roman" w:hAnsi="Times New Roman" w:cs="Times New Roman"/>
          <w:b/>
          <w:bCs/>
          <w:sz w:val="24"/>
          <w:szCs w:val="24"/>
          <w:lang w:val="en-US" w:eastAsia="it-IT"/>
        </w:rPr>
      </w:pPr>
    </w:p>
    <w:p w14:paraId="7F9C01A8" w14:textId="77777777" w:rsidR="00BB5C42" w:rsidRPr="000C1CE1" w:rsidRDefault="00BB5C42" w:rsidP="00D14257">
      <w:pPr>
        <w:shd w:val="clear" w:color="auto" w:fill="FFFFFF"/>
        <w:spacing w:after="0" w:line="240" w:lineRule="auto"/>
        <w:jc w:val="both"/>
        <w:rPr>
          <w:rFonts w:ascii="Times New Roman" w:eastAsia="Times New Roman" w:hAnsi="Times New Roman" w:cs="Times New Roman"/>
          <w:b/>
          <w:bCs/>
          <w:sz w:val="24"/>
          <w:szCs w:val="24"/>
          <w:highlight w:val="yellow"/>
          <w:lang w:val="en-US" w:eastAsia="it-IT"/>
        </w:rPr>
      </w:pPr>
    </w:p>
    <w:p w14:paraId="1EF888E3" w14:textId="77777777" w:rsidR="007579F6" w:rsidRPr="000C1CE1" w:rsidRDefault="007579F6" w:rsidP="00D14257">
      <w:pPr>
        <w:shd w:val="clear" w:color="auto" w:fill="FFFFFF"/>
        <w:spacing w:after="0" w:line="240" w:lineRule="auto"/>
        <w:jc w:val="both"/>
        <w:rPr>
          <w:rFonts w:ascii="Times New Roman" w:eastAsia="Times New Roman" w:hAnsi="Times New Roman" w:cs="Times New Roman"/>
          <w:b/>
          <w:bCs/>
          <w:sz w:val="24"/>
          <w:szCs w:val="24"/>
          <w:highlight w:val="yellow"/>
          <w:lang w:val="en-US" w:eastAsia="it-IT"/>
        </w:rPr>
      </w:pPr>
    </w:p>
    <w:p w14:paraId="3FA833DF" w14:textId="085AB5EE" w:rsidR="007579F6" w:rsidRPr="008F105D" w:rsidRDefault="008F105D" w:rsidP="00D14257">
      <w:pPr>
        <w:shd w:val="clear" w:color="auto" w:fill="FFFFFF"/>
        <w:spacing w:after="0" w:line="240" w:lineRule="auto"/>
        <w:jc w:val="both"/>
        <w:rPr>
          <w:rFonts w:ascii="Times New Roman" w:eastAsia="Times New Roman" w:hAnsi="Times New Roman" w:cs="Times New Roman"/>
          <w:sz w:val="24"/>
          <w:szCs w:val="24"/>
          <w:lang w:val="en-US" w:eastAsia="it-IT"/>
        </w:rPr>
      </w:pPr>
      <w:r w:rsidRPr="008F105D">
        <w:rPr>
          <w:rFonts w:ascii="Times New Roman" w:eastAsia="Times New Roman" w:hAnsi="Times New Roman" w:cs="Times New Roman"/>
          <w:sz w:val="24"/>
          <w:szCs w:val="24"/>
          <w:lang w:val="en-US" w:eastAsia="it-IT"/>
        </w:rPr>
        <w:t>Subject: MANIFESTATION OF INTEREST FOR COLLABORATION IN OCCASION OF THE MADE IN ITALY DAY (April 202</w:t>
      </w:r>
      <w:r w:rsidR="00C0094B">
        <w:rPr>
          <w:rFonts w:ascii="Times New Roman" w:eastAsia="Times New Roman" w:hAnsi="Times New Roman" w:cs="Times New Roman"/>
          <w:sz w:val="24"/>
          <w:szCs w:val="24"/>
          <w:lang w:val="en-US" w:eastAsia="it-IT"/>
        </w:rPr>
        <w:t>6</w:t>
      </w:r>
      <w:r w:rsidRPr="008F105D">
        <w:rPr>
          <w:rFonts w:ascii="Times New Roman" w:eastAsia="Times New Roman" w:hAnsi="Times New Roman" w:cs="Times New Roman"/>
          <w:sz w:val="24"/>
          <w:szCs w:val="24"/>
          <w:lang w:val="en-US" w:eastAsia="it-IT"/>
        </w:rPr>
        <w:t>)</w:t>
      </w:r>
      <w:r>
        <w:rPr>
          <w:rFonts w:ascii="Times New Roman" w:eastAsia="Times New Roman" w:hAnsi="Times New Roman" w:cs="Times New Roman"/>
          <w:sz w:val="24"/>
          <w:szCs w:val="24"/>
          <w:lang w:val="en-US" w:eastAsia="it-IT"/>
        </w:rPr>
        <w:t>.</w:t>
      </w:r>
    </w:p>
    <w:p w14:paraId="32DACFD3" w14:textId="77777777" w:rsidR="008F105D" w:rsidRPr="000C1CE1" w:rsidRDefault="008F105D" w:rsidP="00D14257">
      <w:pPr>
        <w:shd w:val="clear" w:color="auto" w:fill="FFFFFF"/>
        <w:spacing w:after="0" w:line="240" w:lineRule="auto"/>
        <w:jc w:val="both"/>
        <w:rPr>
          <w:rFonts w:ascii="Times New Roman" w:eastAsia="Times New Roman" w:hAnsi="Times New Roman" w:cs="Times New Roman"/>
          <w:sz w:val="24"/>
          <w:szCs w:val="24"/>
          <w:highlight w:val="yellow"/>
          <w:lang w:val="en-US" w:eastAsia="it-IT"/>
        </w:rPr>
      </w:pPr>
    </w:p>
    <w:p w14:paraId="0F639504" w14:textId="632750B7" w:rsidR="000C1CE1" w:rsidRDefault="008F105D" w:rsidP="00E2766D">
      <w:pPr>
        <w:shd w:val="clear" w:color="auto" w:fill="FFFFFF"/>
        <w:spacing w:after="0" w:line="240" w:lineRule="auto"/>
        <w:jc w:val="both"/>
        <w:rPr>
          <w:rFonts w:ascii="Times New Roman" w:eastAsia="Times New Roman" w:hAnsi="Times New Roman" w:cs="Times New Roman"/>
          <w:sz w:val="24"/>
          <w:szCs w:val="24"/>
          <w:lang w:val="en-US" w:eastAsia="it-IT"/>
        </w:rPr>
      </w:pPr>
      <w:r w:rsidRPr="008F105D">
        <w:rPr>
          <w:rFonts w:ascii="Times New Roman" w:eastAsia="Times New Roman" w:hAnsi="Times New Roman" w:cs="Times New Roman"/>
          <w:sz w:val="24"/>
          <w:szCs w:val="24"/>
          <w:lang w:val="en-US" w:eastAsia="it-IT"/>
        </w:rPr>
        <w:t>This company hereby expresses its interest in</w:t>
      </w:r>
      <w:r w:rsidR="00C0094B">
        <w:rPr>
          <w:rFonts w:ascii="Times New Roman" w:eastAsia="Times New Roman" w:hAnsi="Times New Roman" w:cs="Times New Roman"/>
          <w:sz w:val="24"/>
          <w:szCs w:val="24"/>
          <w:lang w:val="en-US" w:eastAsia="it-IT"/>
        </w:rPr>
        <w:t xml:space="preserve"> sponsoring and/or</w:t>
      </w:r>
      <w:r w:rsidRPr="008F105D">
        <w:rPr>
          <w:rFonts w:ascii="Times New Roman" w:eastAsia="Times New Roman" w:hAnsi="Times New Roman" w:cs="Times New Roman"/>
          <w:sz w:val="24"/>
          <w:szCs w:val="24"/>
          <w:lang w:val="en-US" w:eastAsia="it-IT"/>
        </w:rPr>
        <w:t xml:space="preserve"> exhibiting its products</w:t>
      </w:r>
      <w:r w:rsidR="00C0094B">
        <w:rPr>
          <w:rFonts w:ascii="Times New Roman" w:eastAsia="Times New Roman" w:hAnsi="Times New Roman" w:cs="Times New Roman"/>
          <w:sz w:val="24"/>
          <w:szCs w:val="24"/>
          <w:lang w:val="en-US" w:eastAsia="it-IT"/>
        </w:rPr>
        <w:t xml:space="preserve"> and</w:t>
      </w:r>
      <w:r w:rsidR="00F42EB6">
        <w:rPr>
          <w:rFonts w:ascii="Times New Roman" w:eastAsia="Times New Roman" w:hAnsi="Times New Roman" w:cs="Times New Roman"/>
          <w:sz w:val="24"/>
          <w:szCs w:val="24"/>
          <w:lang w:val="en-US" w:eastAsia="it-IT"/>
        </w:rPr>
        <w:t>/</w:t>
      </w:r>
      <w:r w:rsidR="00C0094B">
        <w:rPr>
          <w:rFonts w:ascii="Times New Roman" w:eastAsia="Times New Roman" w:hAnsi="Times New Roman" w:cs="Times New Roman"/>
          <w:sz w:val="24"/>
          <w:szCs w:val="24"/>
          <w:lang w:val="en-US" w:eastAsia="it-IT"/>
        </w:rPr>
        <w:t xml:space="preserve">or </w:t>
      </w:r>
      <w:r w:rsidR="00F42EB6">
        <w:rPr>
          <w:rFonts w:ascii="Times New Roman" w:eastAsia="Times New Roman" w:hAnsi="Times New Roman" w:cs="Times New Roman"/>
          <w:sz w:val="24"/>
          <w:szCs w:val="24"/>
          <w:lang w:val="en-US" w:eastAsia="it-IT"/>
        </w:rPr>
        <w:t xml:space="preserve">providing its </w:t>
      </w:r>
      <w:r w:rsidR="00F42EB6" w:rsidRPr="008F105D">
        <w:rPr>
          <w:rFonts w:ascii="Times New Roman" w:eastAsia="Times New Roman" w:hAnsi="Times New Roman" w:cs="Times New Roman"/>
          <w:sz w:val="24"/>
          <w:szCs w:val="24"/>
          <w:lang w:val="en-US" w:eastAsia="it-IT"/>
        </w:rPr>
        <w:t xml:space="preserve">services </w:t>
      </w:r>
      <w:r w:rsidR="00C0094B" w:rsidRPr="008F105D">
        <w:rPr>
          <w:rFonts w:ascii="Times New Roman" w:eastAsia="Times New Roman" w:hAnsi="Times New Roman" w:cs="Times New Roman"/>
          <w:sz w:val="24"/>
          <w:szCs w:val="24"/>
          <w:lang w:val="en-US" w:eastAsia="it-IT"/>
        </w:rPr>
        <w:t>on the oc</w:t>
      </w:r>
      <w:r w:rsidR="00C0094B">
        <w:rPr>
          <w:rFonts w:ascii="Times New Roman" w:eastAsia="Times New Roman" w:hAnsi="Times New Roman" w:cs="Times New Roman"/>
          <w:sz w:val="24"/>
          <w:szCs w:val="24"/>
          <w:lang w:val="en-US" w:eastAsia="it-IT"/>
        </w:rPr>
        <w:t>casion of the Made in Italy Day, which will be celebrated</w:t>
      </w:r>
      <w:r w:rsidR="00C0094B" w:rsidRPr="008F105D">
        <w:rPr>
          <w:rFonts w:ascii="Times New Roman" w:eastAsia="Times New Roman" w:hAnsi="Times New Roman" w:cs="Times New Roman"/>
          <w:sz w:val="24"/>
          <w:szCs w:val="24"/>
          <w:lang w:val="en-US" w:eastAsia="it-IT"/>
        </w:rPr>
        <w:t xml:space="preserve"> </w:t>
      </w:r>
      <w:r w:rsidRPr="008F105D">
        <w:rPr>
          <w:rFonts w:ascii="Times New Roman" w:eastAsia="Times New Roman" w:hAnsi="Times New Roman" w:cs="Times New Roman"/>
          <w:sz w:val="24"/>
          <w:szCs w:val="24"/>
          <w:lang w:val="en-US" w:eastAsia="it-IT"/>
        </w:rPr>
        <w:t>at the Italian Ambassador's Residence in Manama (or any other selected venue)</w:t>
      </w:r>
      <w:r w:rsidR="00C0094B">
        <w:rPr>
          <w:rFonts w:ascii="Times New Roman" w:eastAsia="Times New Roman" w:hAnsi="Times New Roman" w:cs="Times New Roman"/>
          <w:sz w:val="24"/>
          <w:szCs w:val="24"/>
          <w:lang w:val="en-US" w:eastAsia="it-IT"/>
        </w:rPr>
        <w:t xml:space="preserve"> on April 2026, to be determined.</w:t>
      </w:r>
    </w:p>
    <w:p w14:paraId="7A58793D" w14:textId="77777777" w:rsidR="00E2766D" w:rsidRDefault="00E2766D" w:rsidP="00B01C90">
      <w:pPr>
        <w:shd w:val="clear" w:color="auto" w:fill="FFFFFF"/>
        <w:spacing w:after="0" w:line="240" w:lineRule="auto"/>
        <w:jc w:val="both"/>
        <w:rPr>
          <w:rFonts w:ascii="Times New Roman" w:eastAsia="Times New Roman" w:hAnsi="Times New Roman" w:cs="Times New Roman"/>
          <w:sz w:val="24"/>
          <w:szCs w:val="24"/>
          <w:lang w:val="en-US" w:eastAsia="it-IT"/>
        </w:rPr>
      </w:pPr>
    </w:p>
    <w:p w14:paraId="2F30219B" w14:textId="77777777" w:rsidR="000C1CE1" w:rsidRPr="002C3D02" w:rsidRDefault="000C1CE1" w:rsidP="00E2766D">
      <w:pPr>
        <w:shd w:val="clear" w:color="auto" w:fill="FFFFFF"/>
        <w:spacing w:after="0" w:line="240" w:lineRule="auto"/>
        <w:jc w:val="both"/>
        <w:rPr>
          <w:rFonts w:ascii="Times New Roman" w:eastAsia="Times New Roman" w:hAnsi="Times New Roman" w:cs="Times New Roman"/>
          <w:sz w:val="24"/>
          <w:szCs w:val="24"/>
          <w:lang w:val="en-US" w:eastAsia="it-IT"/>
        </w:rPr>
      </w:pPr>
      <w:r w:rsidRPr="000C1CE1">
        <w:rPr>
          <w:rFonts w:ascii="Times New Roman" w:eastAsia="Times New Roman" w:hAnsi="Times New Roman" w:cs="Times New Roman"/>
          <w:sz w:val="24"/>
          <w:szCs w:val="24"/>
          <w:lang w:val="en-US" w:eastAsia="it-IT"/>
        </w:rPr>
        <w:t xml:space="preserve">This </w:t>
      </w:r>
      <w:r w:rsidR="00EE4DAE">
        <w:rPr>
          <w:rFonts w:ascii="Times New Roman" w:eastAsia="Times New Roman" w:hAnsi="Times New Roman" w:cs="Times New Roman"/>
          <w:sz w:val="24"/>
          <w:szCs w:val="24"/>
          <w:lang w:val="en-US" w:eastAsia="it-IT"/>
        </w:rPr>
        <w:t>Company</w:t>
      </w:r>
      <w:r w:rsidRPr="000C1CE1">
        <w:rPr>
          <w:rFonts w:ascii="Times New Roman" w:eastAsia="Times New Roman" w:hAnsi="Times New Roman" w:cs="Times New Roman"/>
          <w:sz w:val="24"/>
          <w:szCs w:val="24"/>
          <w:lang w:val="en-US" w:eastAsia="it-IT"/>
        </w:rPr>
        <w:t xml:space="preserve"> declares to be aware </w:t>
      </w:r>
      <w:r w:rsidR="00F42EB6">
        <w:rPr>
          <w:rFonts w:ascii="Times New Roman" w:eastAsia="Times New Roman" w:hAnsi="Times New Roman" w:cs="Times New Roman"/>
          <w:sz w:val="24"/>
          <w:szCs w:val="24"/>
          <w:lang w:val="en-US" w:eastAsia="it-IT"/>
        </w:rPr>
        <w:t>of</w:t>
      </w:r>
      <w:r w:rsidRPr="000C1CE1">
        <w:rPr>
          <w:rFonts w:ascii="Times New Roman" w:eastAsia="Times New Roman" w:hAnsi="Times New Roman" w:cs="Times New Roman"/>
          <w:sz w:val="24"/>
          <w:szCs w:val="24"/>
          <w:lang w:val="en-US" w:eastAsia="it-IT"/>
        </w:rPr>
        <w:t>:</w:t>
      </w:r>
    </w:p>
    <w:p w14:paraId="6486084E" w14:textId="77777777" w:rsidR="008F105D" w:rsidRPr="008F105D" w:rsidRDefault="008F105D" w:rsidP="008F105D">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8F105D">
        <w:rPr>
          <w:rFonts w:ascii="Times New Roman" w:eastAsia="Times New Roman" w:hAnsi="Times New Roman" w:cs="Times New Roman"/>
          <w:sz w:val="24"/>
          <w:szCs w:val="24"/>
          <w:lang w:val="en-US" w:eastAsia="it-IT"/>
        </w:rPr>
        <w:t>the possibility of other businesses in the same sector taking part in the Day;</w:t>
      </w:r>
    </w:p>
    <w:p w14:paraId="04F97FBE" w14:textId="375FB4D2" w:rsidR="008F105D" w:rsidRPr="008F105D" w:rsidRDefault="008F105D" w:rsidP="008F105D">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8F105D">
        <w:rPr>
          <w:rFonts w:ascii="Times New Roman" w:eastAsia="Times New Roman" w:hAnsi="Times New Roman" w:cs="Times New Roman"/>
          <w:sz w:val="24"/>
          <w:szCs w:val="24"/>
          <w:lang w:val="en-US" w:eastAsia="it-IT"/>
        </w:rPr>
        <w:t>the need to agree with the Embassy on the products to be exhibited and/or services to be provided on the occasion of the Made in Italy Day</w:t>
      </w:r>
      <w:r w:rsidR="00540B62">
        <w:rPr>
          <w:rFonts w:ascii="Times New Roman" w:eastAsia="Times New Roman" w:hAnsi="Times New Roman" w:cs="Times New Roman"/>
          <w:sz w:val="24"/>
          <w:szCs w:val="24"/>
          <w:lang w:val="en-US" w:eastAsia="it-IT"/>
        </w:rPr>
        <w:t>;</w:t>
      </w:r>
    </w:p>
    <w:p w14:paraId="72A6429C" w14:textId="6DA8AA83" w:rsidR="008F105D" w:rsidRPr="008F105D" w:rsidRDefault="008F105D" w:rsidP="008F105D">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8F105D">
        <w:rPr>
          <w:rFonts w:ascii="Times New Roman" w:eastAsia="Times New Roman" w:hAnsi="Times New Roman" w:cs="Times New Roman"/>
          <w:sz w:val="24"/>
          <w:szCs w:val="24"/>
          <w:lang w:val="en-US" w:eastAsia="it-IT"/>
        </w:rPr>
        <w:t xml:space="preserve">the </w:t>
      </w:r>
      <w:r w:rsidR="00C0094B">
        <w:rPr>
          <w:rFonts w:ascii="Times New Roman" w:eastAsia="Times New Roman" w:hAnsi="Times New Roman" w:cs="Times New Roman"/>
          <w:sz w:val="24"/>
          <w:szCs w:val="24"/>
          <w:lang w:val="en-US" w:eastAsia="it-IT"/>
        </w:rPr>
        <w:t>fact that transport and installation costs, in the case of product exhibition, are to be covered by the applicant</w:t>
      </w:r>
      <w:r w:rsidR="00540B62">
        <w:rPr>
          <w:rFonts w:ascii="Times New Roman" w:eastAsia="Times New Roman" w:hAnsi="Times New Roman" w:cs="Times New Roman"/>
          <w:sz w:val="24"/>
          <w:szCs w:val="24"/>
          <w:lang w:val="en-US" w:eastAsia="it-IT"/>
        </w:rPr>
        <w:t>;</w:t>
      </w:r>
    </w:p>
    <w:p w14:paraId="6F56496A" w14:textId="77777777" w:rsidR="008F105D" w:rsidRDefault="008F105D" w:rsidP="008F105D">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8F105D">
        <w:rPr>
          <w:rFonts w:ascii="Times New Roman" w:eastAsia="Times New Roman" w:hAnsi="Times New Roman" w:cs="Times New Roman"/>
          <w:sz w:val="24"/>
          <w:szCs w:val="24"/>
          <w:lang w:val="en-US" w:eastAsia="it-IT"/>
        </w:rPr>
        <w:t>the possibility of displaying its logo on material related to Made in Italy Day and that the order of the logos will be in alphabetical order;</w:t>
      </w:r>
    </w:p>
    <w:p w14:paraId="5C4B5354" w14:textId="77777777" w:rsidR="004C1D65" w:rsidRPr="004C1D65" w:rsidRDefault="002C3D02" w:rsidP="008F105D">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the fact that the acceptance of this expression of interest is subject to the evaluation of </w:t>
      </w:r>
      <w:r w:rsidR="00F676F8">
        <w:rPr>
          <w:rFonts w:ascii="Times New Roman" w:eastAsia="Times New Roman" w:hAnsi="Times New Roman" w:cs="Times New Roman"/>
          <w:sz w:val="24"/>
          <w:szCs w:val="24"/>
          <w:lang w:val="en-US" w:eastAsia="it-IT"/>
        </w:rPr>
        <w:t>the Embassy</w:t>
      </w:r>
      <w:r w:rsidRPr="004C1D65">
        <w:rPr>
          <w:rFonts w:ascii="Times New Roman" w:eastAsia="Times New Roman" w:hAnsi="Times New Roman" w:cs="Times New Roman"/>
          <w:sz w:val="24"/>
          <w:szCs w:val="24"/>
          <w:lang w:val="en-US" w:eastAsia="it-IT"/>
        </w:rPr>
        <w:t xml:space="preserve"> that will not take into consideration expressions of interest from subjects whose activities may constitute a source of prejudice or damage to the image – even potential – of the activities of the Italian Embassy in Manama or that may prove to be contrary to the general principles of the legal system.</w:t>
      </w:r>
      <w:r w:rsidR="008D4705" w:rsidRPr="004C1D65">
        <w:rPr>
          <w:rFonts w:ascii="Arial" w:eastAsia="Times New Roman" w:hAnsi="Arial" w:cs="Arial"/>
          <w:color w:val="484848"/>
          <w:lang w:val="en-US" w:eastAsia="it-IT"/>
        </w:rPr>
        <w:tab/>
      </w:r>
    </w:p>
    <w:p w14:paraId="50C8A60A" w14:textId="77777777" w:rsidR="004C1D65" w:rsidRPr="00F676F8" w:rsidRDefault="004C1D65" w:rsidP="00B01C90">
      <w:pPr>
        <w:shd w:val="clear" w:color="auto" w:fill="FFFFFF"/>
        <w:spacing w:after="0" w:line="240" w:lineRule="auto"/>
        <w:jc w:val="both"/>
        <w:rPr>
          <w:rFonts w:ascii="Times New Roman" w:eastAsia="Times New Roman" w:hAnsi="Times New Roman" w:cs="Times New Roman"/>
          <w:sz w:val="24"/>
          <w:szCs w:val="24"/>
          <w:lang w:val="en-US" w:eastAsia="it-IT"/>
        </w:rPr>
      </w:pPr>
    </w:p>
    <w:p w14:paraId="3C96B662" w14:textId="77777777" w:rsidR="008D4705" w:rsidRPr="004C1D65" w:rsidRDefault="004C1D65" w:rsidP="00B01C90">
      <w:pPr>
        <w:shd w:val="clear" w:color="auto" w:fill="FFFFFF"/>
        <w:spacing w:after="0" w:line="240" w:lineRule="auto"/>
        <w:jc w:val="both"/>
        <w:rPr>
          <w:rFonts w:ascii="Times New Roman" w:eastAsia="Times New Roman" w:hAnsi="Times New Roman" w:cs="Times New Roman"/>
          <w:sz w:val="24"/>
          <w:szCs w:val="24"/>
          <w:lang w:val="en-US" w:eastAsia="it-IT"/>
        </w:rPr>
      </w:pPr>
      <w:r w:rsidRPr="00BB5C42">
        <w:rPr>
          <w:rFonts w:ascii="Times New Roman" w:eastAsia="Times New Roman" w:hAnsi="Times New Roman" w:cs="Times New Roman"/>
          <w:sz w:val="24"/>
          <w:szCs w:val="24"/>
          <w:lang w:val="en-US" w:eastAsia="it-IT"/>
        </w:rPr>
        <w:t xml:space="preserve">In order to allow the Embassy of Italy to evaluate this </w:t>
      </w:r>
      <w:r w:rsidR="001A73E2" w:rsidRPr="00BB5C42">
        <w:rPr>
          <w:rFonts w:ascii="Times New Roman" w:eastAsia="Times New Roman" w:hAnsi="Times New Roman" w:cs="Times New Roman"/>
          <w:sz w:val="24"/>
          <w:szCs w:val="24"/>
          <w:lang w:val="en-US" w:eastAsia="it-IT"/>
        </w:rPr>
        <w:t>proposal</w:t>
      </w:r>
      <w:r w:rsidRPr="00BB5C42">
        <w:rPr>
          <w:rFonts w:ascii="Times New Roman" w:eastAsia="Times New Roman" w:hAnsi="Times New Roman" w:cs="Times New Roman"/>
          <w:sz w:val="24"/>
          <w:szCs w:val="24"/>
          <w:lang w:val="en-US" w:eastAsia="it-IT"/>
        </w:rPr>
        <w:t xml:space="preserve">, the following information </w:t>
      </w:r>
      <w:r w:rsidR="001A73E2" w:rsidRPr="00BB5C42">
        <w:rPr>
          <w:rFonts w:ascii="Times New Roman" w:eastAsia="Times New Roman" w:hAnsi="Times New Roman" w:cs="Times New Roman"/>
          <w:sz w:val="24"/>
          <w:szCs w:val="24"/>
          <w:lang w:val="en-US" w:eastAsia="it-IT"/>
        </w:rPr>
        <w:t xml:space="preserve">is provided together with the declaration of </w:t>
      </w:r>
      <w:r w:rsidR="002518DF" w:rsidRPr="00BB5C42">
        <w:rPr>
          <w:rFonts w:ascii="Times New Roman" w:hAnsi="Times New Roman" w:cs="Times New Roman"/>
          <w:sz w:val="24"/>
          <w:szCs w:val="24"/>
          <w:lang w:val="en-US"/>
        </w:rPr>
        <w:t>the lack of the grounds for exclusion</w:t>
      </w:r>
      <w:r w:rsidR="00BB5C42">
        <w:rPr>
          <w:rFonts w:ascii="Times New Roman" w:hAnsi="Times New Roman" w:cs="Times New Roman"/>
          <w:sz w:val="24"/>
          <w:szCs w:val="24"/>
          <w:lang w:val="en-US"/>
        </w:rPr>
        <w:t xml:space="preserve"> as</w:t>
      </w:r>
      <w:r w:rsidR="002518DF" w:rsidRPr="00BB5C42">
        <w:rPr>
          <w:rFonts w:ascii="Times New Roman" w:hAnsi="Times New Roman" w:cs="Times New Roman"/>
          <w:sz w:val="24"/>
          <w:szCs w:val="24"/>
          <w:lang w:val="en-US"/>
        </w:rPr>
        <w:t xml:space="preserve"> listed</w:t>
      </w:r>
      <w:r w:rsidR="001A73E2" w:rsidRPr="00BB5C42">
        <w:rPr>
          <w:rFonts w:ascii="Times New Roman" w:eastAsia="Times New Roman" w:hAnsi="Times New Roman" w:cs="Times New Roman"/>
          <w:sz w:val="24"/>
          <w:szCs w:val="24"/>
          <w:lang w:val="en-US" w:eastAsia="it-IT"/>
        </w:rPr>
        <w:t xml:space="preserve"> on this document.</w:t>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p>
    <w:p w14:paraId="7CDFA4E4" w14:textId="77777777" w:rsidR="004C1D65" w:rsidRPr="00F676F8" w:rsidRDefault="004C1D65"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tbl>
      <w:tblPr>
        <w:tblW w:w="10164" w:type="dxa"/>
        <w:tblInd w:w="19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5362"/>
        <w:gridCol w:w="4802"/>
      </w:tblGrid>
      <w:tr w:rsidR="00B60997" w:rsidRPr="00B60997" w14:paraId="5F5C21E9" w14:textId="77777777" w:rsidTr="00861F23">
        <w:trPr>
          <w:trHeight w:val="465"/>
        </w:trPr>
        <w:tc>
          <w:tcPr>
            <w:tcW w:w="5362" w:type="dxa"/>
          </w:tcPr>
          <w:p w14:paraId="2AC5B01F" w14:textId="77777777" w:rsidR="00B60997" w:rsidRPr="00B60997" w:rsidRDefault="009C3EAA" w:rsidP="00B81EB3">
            <w:pPr>
              <w:pStyle w:val="TableParagraph"/>
              <w:spacing w:line="251" w:lineRule="exact"/>
              <w:ind w:left="111"/>
              <w:rPr>
                <w:sz w:val="24"/>
                <w:szCs w:val="24"/>
                <w:lang w:eastAsia="it-IT"/>
              </w:rPr>
            </w:pPr>
            <w:r>
              <w:rPr>
                <w:sz w:val="24"/>
                <w:szCs w:val="24"/>
                <w:lang w:eastAsia="it-IT"/>
              </w:rPr>
              <w:t>Name of the Company</w:t>
            </w:r>
          </w:p>
        </w:tc>
        <w:tc>
          <w:tcPr>
            <w:tcW w:w="4802" w:type="dxa"/>
          </w:tcPr>
          <w:p w14:paraId="7D02614F" w14:textId="77777777" w:rsidR="00B60997" w:rsidRPr="00B60997" w:rsidRDefault="00B60997" w:rsidP="00861F23">
            <w:pPr>
              <w:pStyle w:val="TableParagraph"/>
              <w:spacing w:line="206" w:lineRule="exact"/>
              <w:rPr>
                <w:sz w:val="24"/>
                <w:szCs w:val="24"/>
                <w:lang w:eastAsia="it-IT"/>
              </w:rPr>
            </w:pPr>
          </w:p>
        </w:tc>
      </w:tr>
      <w:tr w:rsidR="00B60997" w:rsidRPr="00B60997" w14:paraId="233680F6" w14:textId="77777777" w:rsidTr="00861F23">
        <w:trPr>
          <w:trHeight w:val="436"/>
        </w:trPr>
        <w:tc>
          <w:tcPr>
            <w:tcW w:w="5362" w:type="dxa"/>
          </w:tcPr>
          <w:p w14:paraId="6C8DDE8E" w14:textId="77777777" w:rsidR="00B60997" w:rsidRPr="00B60997" w:rsidRDefault="00B60997" w:rsidP="00861F23">
            <w:pPr>
              <w:pStyle w:val="TableParagraph"/>
              <w:spacing w:line="246" w:lineRule="exact"/>
              <w:ind w:left="117"/>
              <w:rPr>
                <w:sz w:val="24"/>
                <w:szCs w:val="24"/>
                <w:lang w:eastAsia="it-IT"/>
              </w:rPr>
            </w:pPr>
            <w:r>
              <w:rPr>
                <w:sz w:val="24"/>
                <w:szCs w:val="24"/>
                <w:lang w:eastAsia="it-IT"/>
              </w:rPr>
              <w:t>VAT</w:t>
            </w:r>
            <w:r w:rsidRPr="00B60997">
              <w:rPr>
                <w:sz w:val="24"/>
                <w:szCs w:val="24"/>
                <w:lang w:eastAsia="it-IT"/>
              </w:rPr>
              <w:t xml:space="preserve"> Number</w:t>
            </w:r>
            <w:r>
              <w:rPr>
                <w:sz w:val="24"/>
                <w:szCs w:val="24"/>
                <w:lang w:eastAsia="it-IT"/>
              </w:rPr>
              <w:t xml:space="preserve"> / CR</w:t>
            </w:r>
          </w:p>
        </w:tc>
        <w:tc>
          <w:tcPr>
            <w:tcW w:w="4802" w:type="dxa"/>
          </w:tcPr>
          <w:p w14:paraId="199FD18B" w14:textId="77777777" w:rsidR="00B60997" w:rsidRPr="00B60997" w:rsidRDefault="00B60997" w:rsidP="00861F23">
            <w:pPr>
              <w:pStyle w:val="TableParagraph"/>
              <w:rPr>
                <w:sz w:val="24"/>
                <w:szCs w:val="24"/>
                <w:lang w:eastAsia="it-IT"/>
              </w:rPr>
            </w:pPr>
          </w:p>
        </w:tc>
      </w:tr>
      <w:tr w:rsidR="00B60997" w:rsidRPr="00B60997" w14:paraId="368D2CFB" w14:textId="77777777" w:rsidTr="00BB5C42">
        <w:trPr>
          <w:trHeight w:val="726"/>
        </w:trPr>
        <w:tc>
          <w:tcPr>
            <w:tcW w:w="5362" w:type="dxa"/>
          </w:tcPr>
          <w:p w14:paraId="7CFE316F" w14:textId="77777777" w:rsidR="00B60997" w:rsidRPr="00B60997" w:rsidRDefault="00B60997" w:rsidP="00B60997">
            <w:pPr>
              <w:pStyle w:val="TableParagraph"/>
              <w:spacing w:line="246" w:lineRule="exact"/>
              <w:ind w:left="117"/>
              <w:rPr>
                <w:sz w:val="24"/>
                <w:szCs w:val="24"/>
                <w:lang w:eastAsia="it-IT"/>
              </w:rPr>
            </w:pPr>
            <w:r>
              <w:rPr>
                <w:sz w:val="24"/>
                <w:szCs w:val="24"/>
                <w:lang w:eastAsia="it-IT"/>
              </w:rPr>
              <w:t>Sector of Activity</w:t>
            </w:r>
          </w:p>
        </w:tc>
        <w:tc>
          <w:tcPr>
            <w:tcW w:w="4802" w:type="dxa"/>
          </w:tcPr>
          <w:p w14:paraId="3EBB67E2" w14:textId="77777777" w:rsidR="00B60997" w:rsidRPr="00B60997" w:rsidRDefault="00B60997" w:rsidP="00861F23">
            <w:pPr>
              <w:pStyle w:val="TableParagraph"/>
              <w:rPr>
                <w:sz w:val="24"/>
                <w:szCs w:val="24"/>
                <w:lang w:eastAsia="it-IT"/>
              </w:rPr>
            </w:pPr>
          </w:p>
        </w:tc>
      </w:tr>
      <w:tr w:rsidR="00B60997" w:rsidRPr="00B60997" w14:paraId="7CD02D79" w14:textId="77777777" w:rsidTr="00BB5C42">
        <w:trPr>
          <w:trHeight w:val="1119"/>
        </w:trPr>
        <w:tc>
          <w:tcPr>
            <w:tcW w:w="5362" w:type="dxa"/>
          </w:tcPr>
          <w:p w14:paraId="610377E4" w14:textId="77777777" w:rsidR="00B60997" w:rsidRPr="00B60997" w:rsidRDefault="00B60997" w:rsidP="00861F23">
            <w:pPr>
              <w:pStyle w:val="TableParagraph"/>
              <w:spacing w:line="251" w:lineRule="exact"/>
              <w:ind w:left="118"/>
              <w:rPr>
                <w:sz w:val="24"/>
                <w:szCs w:val="24"/>
                <w:lang w:eastAsia="it-IT"/>
              </w:rPr>
            </w:pPr>
            <w:r w:rsidRPr="00B60997">
              <w:rPr>
                <w:sz w:val="24"/>
                <w:szCs w:val="24"/>
                <w:lang w:eastAsia="it-IT"/>
              </w:rPr>
              <w:t>Post Address</w:t>
            </w:r>
          </w:p>
        </w:tc>
        <w:tc>
          <w:tcPr>
            <w:tcW w:w="4802" w:type="dxa"/>
          </w:tcPr>
          <w:p w14:paraId="5D1B5672" w14:textId="77777777" w:rsidR="00B60997" w:rsidRPr="00B60997" w:rsidRDefault="00B60997" w:rsidP="00861F23">
            <w:pPr>
              <w:pStyle w:val="TableParagraph"/>
              <w:rPr>
                <w:sz w:val="24"/>
                <w:szCs w:val="24"/>
                <w:lang w:eastAsia="it-IT"/>
              </w:rPr>
            </w:pPr>
          </w:p>
        </w:tc>
      </w:tr>
      <w:tr w:rsidR="00B60997" w:rsidRPr="00540B62" w14:paraId="08103C7E" w14:textId="77777777" w:rsidTr="00BB5C42">
        <w:trPr>
          <w:trHeight w:val="1815"/>
        </w:trPr>
        <w:tc>
          <w:tcPr>
            <w:tcW w:w="5362" w:type="dxa"/>
          </w:tcPr>
          <w:p w14:paraId="596D87E5" w14:textId="77777777"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Contact person</w:t>
            </w:r>
          </w:p>
          <w:p w14:paraId="5A034FA8" w14:textId="77777777"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Tel.:</w:t>
            </w:r>
          </w:p>
          <w:p w14:paraId="4C13B659" w14:textId="77777777"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Mail:</w:t>
            </w:r>
          </w:p>
          <w:p w14:paraId="2B4757C3" w14:textId="77777777"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Web site (if available):</w:t>
            </w:r>
          </w:p>
          <w:p w14:paraId="6AFEAF1A" w14:textId="77777777" w:rsidR="00B60997" w:rsidRPr="000C1CE1" w:rsidRDefault="00B60997" w:rsidP="00861F23">
            <w:pPr>
              <w:pStyle w:val="TableParagraph"/>
              <w:spacing w:before="7" w:line="225" w:lineRule="auto"/>
              <w:ind w:left="121" w:right="3369" w:hanging="3"/>
              <w:rPr>
                <w:sz w:val="24"/>
                <w:szCs w:val="24"/>
                <w:lang w:val="en-US" w:eastAsia="it-IT"/>
              </w:rPr>
            </w:pPr>
          </w:p>
        </w:tc>
        <w:tc>
          <w:tcPr>
            <w:tcW w:w="4802" w:type="dxa"/>
          </w:tcPr>
          <w:p w14:paraId="47905B6D" w14:textId="77777777" w:rsidR="00B60997" w:rsidRPr="000C1CE1" w:rsidRDefault="00B60997" w:rsidP="00861F23">
            <w:pPr>
              <w:pStyle w:val="TableParagraph"/>
              <w:rPr>
                <w:sz w:val="24"/>
                <w:szCs w:val="24"/>
                <w:lang w:val="en-US" w:eastAsia="it-IT"/>
              </w:rPr>
            </w:pPr>
          </w:p>
        </w:tc>
      </w:tr>
      <w:tr w:rsidR="00AB3EC1" w:rsidRPr="00540B62" w14:paraId="0FD5CE98" w14:textId="77777777" w:rsidTr="00BB5C42">
        <w:trPr>
          <w:trHeight w:val="1972"/>
        </w:trPr>
        <w:tc>
          <w:tcPr>
            <w:tcW w:w="5362" w:type="dxa"/>
          </w:tcPr>
          <w:p w14:paraId="71ED63B8" w14:textId="77777777" w:rsidR="00AB3EC1" w:rsidRPr="004C1D65" w:rsidRDefault="00B81EB3" w:rsidP="00AB3EC1">
            <w:pPr>
              <w:suppressAutoHyphens/>
              <w:spacing w:after="0" w:line="240" w:lineRule="auto"/>
              <w:rPr>
                <w:rFonts w:ascii="Times New Roman" w:eastAsia="Calibri" w:hAnsi="Times New Roman" w:cs="Times New Roman"/>
                <w:i/>
                <w:kern w:val="1"/>
                <w:sz w:val="24"/>
                <w:szCs w:val="24"/>
                <w:highlight w:val="yellow"/>
                <w:lang w:val="en-US" w:eastAsia="it-IT" w:bidi="it-IT"/>
              </w:rPr>
            </w:pPr>
            <w:r>
              <w:rPr>
                <w:rFonts w:ascii="Times New Roman" w:eastAsia="Calibri" w:hAnsi="Times New Roman" w:cs="Times New Roman"/>
                <w:kern w:val="1"/>
                <w:sz w:val="24"/>
                <w:szCs w:val="24"/>
                <w:lang w:val="en-US" w:eastAsia="it-IT" w:bidi="it-IT"/>
              </w:rPr>
              <w:lastRenderedPageBreak/>
              <w:t xml:space="preserve">Description of the </w:t>
            </w:r>
            <w:r w:rsidR="00E33224">
              <w:rPr>
                <w:rFonts w:ascii="Times New Roman" w:eastAsia="Calibri" w:hAnsi="Times New Roman" w:cs="Times New Roman"/>
                <w:kern w:val="1"/>
                <w:sz w:val="24"/>
                <w:szCs w:val="24"/>
                <w:lang w:val="en-US" w:eastAsia="it-IT" w:bidi="it-IT"/>
              </w:rPr>
              <w:t xml:space="preserve">products to be exhibited / </w:t>
            </w:r>
            <w:r w:rsidR="00E33224" w:rsidRPr="008F105D">
              <w:rPr>
                <w:rFonts w:ascii="Times New Roman" w:eastAsia="Times New Roman" w:hAnsi="Times New Roman" w:cs="Times New Roman"/>
                <w:sz w:val="24"/>
                <w:szCs w:val="24"/>
                <w:lang w:val="en-US" w:eastAsia="it-IT"/>
              </w:rPr>
              <w:t>services to be provided</w:t>
            </w:r>
          </w:p>
        </w:tc>
        <w:tc>
          <w:tcPr>
            <w:tcW w:w="4802" w:type="dxa"/>
          </w:tcPr>
          <w:p w14:paraId="3B1781A8" w14:textId="77777777" w:rsidR="00AB3EC1" w:rsidRPr="004C1D65" w:rsidRDefault="00AB3EC1" w:rsidP="00AB3EC1">
            <w:pPr>
              <w:pStyle w:val="TableParagraph"/>
              <w:rPr>
                <w:sz w:val="24"/>
                <w:szCs w:val="24"/>
                <w:lang w:val="en-US" w:eastAsia="it-IT"/>
              </w:rPr>
            </w:pPr>
          </w:p>
        </w:tc>
      </w:tr>
      <w:tr w:rsidR="00C0094B" w:rsidRPr="00540B62" w14:paraId="47546B17" w14:textId="77777777" w:rsidTr="00BB5C42">
        <w:trPr>
          <w:trHeight w:val="1972"/>
        </w:trPr>
        <w:tc>
          <w:tcPr>
            <w:tcW w:w="5362" w:type="dxa"/>
          </w:tcPr>
          <w:p w14:paraId="606E68FA" w14:textId="5F79290E" w:rsidR="00C0094B" w:rsidRDefault="00540B62" w:rsidP="00AB3EC1">
            <w:pPr>
              <w:suppressAutoHyphens/>
              <w:spacing w:after="0" w:line="240" w:lineRule="auto"/>
              <w:rPr>
                <w:rFonts w:ascii="Times New Roman" w:eastAsia="Calibri" w:hAnsi="Times New Roman" w:cs="Times New Roman"/>
                <w:kern w:val="1"/>
                <w:sz w:val="24"/>
                <w:szCs w:val="24"/>
                <w:lang w:val="en-US" w:eastAsia="it-IT" w:bidi="it-IT"/>
              </w:rPr>
            </w:pPr>
            <w:r>
              <w:rPr>
                <w:rFonts w:ascii="Times New Roman" w:eastAsia="Calibri" w:hAnsi="Times New Roman" w:cs="Times New Roman"/>
                <w:kern w:val="1"/>
                <w:sz w:val="24"/>
                <w:szCs w:val="24"/>
                <w:lang w:val="en-US" w:eastAsia="it-IT" w:bidi="it-IT"/>
              </w:rPr>
              <w:t>V</w:t>
            </w:r>
            <w:r w:rsidR="00C0094B">
              <w:rPr>
                <w:rFonts w:ascii="Times New Roman" w:eastAsia="Calibri" w:hAnsi="Times New Roman" w:cs="Times New Roman"/>
                <w:kern w:val="1"/>
                <w:sz w:val="24"/>
                <w:szCs w:val="24"/>
                <w:lang w:val="en-US" w:eastAsia="it-IT" w:bidi="it-IT"/>
              </w:rPr>
              <w:t>alue</w:t>
            </w:r>
            <w:r>
              <w:rPr>
                <w:rFonts w:ascii="Times New Roman" w:eastAsia="Calibri" w:hAnsi="Times New Roman" w:cs="Times New Roman"/>
                <w:kern w:val="1"/>
                <w:sz w:val="24"/>
                <w:szCs w:val="24"/>
                <w:lang w:val="en-US" w:eastAsia="it-IT" w:bidi="it-IT"/>
              </w:rPr>
              <w:t xml:space="preserve"> of the sponsorship</w:t>
            </w:r>
            <w:r w:rsidR="00C0094B">
              <w:rPr>
                <w:rFonts w:ascii="Times New Roman" w:eastAsia="Calibri" w:hAnsi="Times New Roman" w:cs="Times New Roman"/>
                <w:kern w:val="1"/>
                <w:sz w:val="24"/>
                <w:szCs w:val="24"/>
                <w:lang w:val="en-US" w:eastAsia="it-IT" w:bidi="it-IT"/>
              </w:rPr>
              <w:t>, if applicable, in Euro or BHD</w:t>
            </w:r>
          </w:p>
        </w:tc>
        <w:tc>
          <w:tcPr>
            <w:tcW w:w="4802" w:type="dxa"/>
          </w:tcPr>
          <w:p w14:paraId="06BE2314" w14:textId="77777777" w:rsidR="00C0094B" w:rsidRPr="004C1D65" w:rsidRDefault="00C0094B" w:rsidP="00AB3EC1">
            <w:pPr>
              <w:pStyle w:val="TableParagraph"/>
              <w:rPr>
                <w:sz w:val="24"/>
                <w:szCs w:val="24"/>
                <w:lang w:val="en-US" w:eastAsia="it-IT"/>
              </w:rPr>
            </w:pPr>
          </w:p>
        </w:tc>
      </w:tr>
    </w:tbl>
    <w:p w14:paraId="1863586A" w14:textId="77777777" w:rsidR="005A0D5E" w:rsidRPr="004C1D65" w:rsidRDefault="005A0D5E"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p w14:paraId="3643A104" w14:textId="77777777" w:rsidR="00BD5624" w:rsidRPr="004C1D65" w:rsidRDefault="00BD5624" w:rsidP="00BD5624">
      <w:pPr>
        <w:suppressAutoHyphens/>
        <w:spacing w:after="0" w:line="240" w:lineRule="auto"/>
        <w:rPr>
          <w:rFonts w:ascii="Times New Roman" w:eastAsia="Calibri" w:hAnsi="Times New Roman" w:cs="Times New Roman"/>
          <w:kern w:val="1"/>
          <w:sz w:val="24"/>
          <w:szCs w:val="24"/>
          <w:lang w:val="en-US" w:eastAsia="it-IT" w:bidi="it-IT"/>
        </w:rPr>
      </w:pPr>
      <w:bookmarkStart w:id="0" w:name="more"/>
      <w:bookmarkEnd w:id="0"/>
    </w:p>
    <w:p w14:paraId="5B84ED5E" w14:textId="77777777" w:rsidR="00EA0FCC" w:rsidRPr="000C1CE1" w:rsidRDefault="00115A15" w:rsidP="00EA0FCC">
      <w:pPr>
        <w:spacing w:after="0" w:line="240" w:lineRule="auto"/>
        <w:rPr>
          <w:rFonts w:ascii="Times New Roman" w:hAnsi="Times New Roman" w:cs="Times New Roman"/>
          <w:sz w:val="24"/>
          <w:szCs w:val="24"/>
          <w:lang w:val="en-US" w:eastAsia="it-IT"/>
        </w:rPr>
      </w:pPr>
      <w:r w:rsidRPr="004C1D65">
        <w:rPr>
          <w:rFonts w:ascii="Times New Roman" w:eastAsia="Calibri" w:hAnsi="Times New Roman" w:cs="Times New Roman"/>
          <w:kern w:val="1"/>
          <w:sz w:val="24"/>
          <w:szCs w:val="24"/>
          <w:lang w:val="en-US" w:eastAsia="it-IT" w:bidi="it-IT"/>
        </w:rPr>
        <w:t xml:space="preserve"> </w:t>
      </w:r>
      <w:r w:rsidR="00EA0FCC" w:rsidRPr="000C1CE1">
        <w:rPr>
          <w:rFonts w:ascii="Times New Roman" w:hAnsi="Times New Roman" w:cs="Times New Roman"/>
          <w:sz w:val="24"/>
          <w:szCs w:val="24"/>
          <w:lang w:val="en-US" w:eastAsia="it-IT"/>
        </w:rPr>
        <w:t>Place and date</w:t>
      </w:r>
    </w:p>
    <w:p w14:paraId="159323F7" w14:textId="77777777" w:rsidR="006F2D6C" w:rsidRPr="000C1CE1" w:rsidRDefault="006F2D6C" w:rsidP="006F2D6C">
      <w:pPr>
        <w:suppressAutoHyphens/>
        <w:spacing w:after="0" w:line="240" w:lineRule="auto"/>
        <w:rPr>
          <w:rFonts w:ascii="Times New Roman" w:eastAsia="Calibri" w:hAnsi="Times New Roman" w:cs="Times New Roman"/>
          <w:kern w:val="1"/>
          <w:sz w:val="24"/>
          <w:szCs w:val="24"/>
          <w:lang w:val="en-US" w:eastAsia="it-IT" w:bidi="it-IT"/>
        </w:rPr>
      </w:pPr>
    </w:p>
    <w:p w14:paraId="48D77506" w14:textId="77777777" w:rsidR="006F2D6C" w:rsidRPr="000C1CE1" w:rsidRDefault="006F2D6C" w:rsidP="006F2D6C">
      <w:pPr>
        <w:suppressAutoHyphens/>
        <w:spacing w:after="0" w:line="240" w:lineRule="auto"/>
        <w:rPr>
          <w:rFonts w:ascii="Times New Roman" w:eastAsia="Calibri" w:hAnsi="Times New Roman" w:cs="Times New Roman"/>
          <w:kern w:val="1"/>
          <w:sz w:val="24"/>
          <w:szCs w:val="24"/>
          <w:lang w:val="en-US" w:eastAsia="it-IT" w:bidi="it-IT"/>
        </w:rPr>
      </w:pPr>
    </w:p>
    <w:p w14:paraId="0CB14D29" w14:textId="77777777" w:rsidR="004C1D65" w:rsidRDefault="004C1D65" w:rsidP="006F2D6C">
      <w:pPr>
        <w:suppressAutoHyphens/>
        <w:spacing w:after="0" w:line="240" w:lineRule="auto"/>
        <w:ind w:left="4678"/>
        <w:jc w:val="center"/>
        <w:rPr>
          <w:rFonts w:ascii="Times New Roman" w:eastAsia="Calibri" w:hAnsi="Times New Roman" w:cs="Times New Roman"/>
          <w:kern w:val="1"/>
          <w:sz w:val="24"/>
          <w:szCs w:val="24"/>
          <w:lang w:val="en-US" w:eastAsia="it-IT" w:bidi="it-IT"/>
        </w:rPr>
      </w:pPr>
    </w:p>
    <w:p w14:paraId="08E9D98B" w14:textId="77777777" w:rsidR="006F2D6C" w:rsidRPr="000C1CE1" w:rsidRDefault="006F2D6C" w:rsidP="006F2D6C">
      <w:pPr>
        <w:suppressAutoHyphens/>
        <w:spacing w:after="0" w:line="240" w:lineRule="auto"/>
        <w:ind w:left="4678"/>
        <w:jc w:val="center"/>
        <w:rPr>
          <w:rFonts w:ascii="Times New Roman" w:eastAsia="Calibri" w:hAnsi="Times New Roman" w:cs="Times New Roman"/>
          <w:kern w:val="1"/>
          <w:sz w:val="24"/>
          <w:szCs w:val="24"/>
          <w:lang w:val="en-US" w:eastAsia="it-IT" w:bidi="it-IT"/>
        </w:rPr>
      </w:pPr>
      <w:r w:rsidRPr="000C1CE1">
        <w:rPr>
          <w:rFonts w:ascii="Times New Roman" w:eastAsia="Calibri" w:hAnsi="Times New Roman" w:cs="Times New Roman"/>
          <w:kern w:val="1"/>
          <w:sz w:val="24"/>
          <w:szCs w:val="24"/>
          <w:lang w:val="en-US" w:eastAsia="it-IT" w:bidi="it-IT"/>
        </w:rPr>
        <w:t>_____________________________________________</w:t>
      </w:r>
    </w:p>
    <w:p w14:paraId="0E4B4D17" w14:textId="77777777" w:rsidR="00EA0FCC" w:rsidRPr="000C1CE1" w:rsidRDefault="00EA0FCC" w:rsidP="00EA0FCC">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14:paraId="79D9298B" w14:textId="77777777" w:rsidR="006F2D6C" w:rsidRPr="000C1CE1" w:rsidRDefault="006F2D6C" w:rsidP="006F2D6C">
      <w:pPr>
        <w:suppressAutoHyphens/>
        <w:spacing w:after="0" w:line="240" w:lineRule="auto"/>
        <w:ind w:left="4678"/>
        <w:jc w:val="center"/>
        <w:rPr>
          <w:rFonts w:ascii="Times New Roman" w:eastAsia="Calibri" w:hAnsi="Times New Roman" w:cs="Times New Roman"/>
          <w:kern w:val="1"/>
          <w:sz w:val="24"/>
          <w:szCs w:val="24"/>
          <w:lang w:val="en-US" w:eastAsia="it-IT" w:bidi="it-IT"/>
        </w:rPr>
      </w:pPr>
    </w:p>
    <w:p w14:paraId="1B1BB08F" w14:textId="77777777" w:rsidR="00EA0FCC" w:rsidRPr="000C1CE1" w:rsidRDefault="00EA0FCC">
      <w:pPr>
        <w:rPr>
          <w:rFonts w:ascii="Times New Roman" w:eastAsia="Calibri" w:hAnsi="Times New Roman" w:cs="Times New Roman"/>
          <w:b/>
          <w:i/>
          <w:kern w:val="1"/>
          <w:sz w:val="24"/>
          <w:szCs w:val="24"/>
          <w:u w:val="single"/>
          <w:lang w:val="en-US" w:eastAsia="it-IT" w:bidi="it-IT"/>
        </w:rPr>
      </w:pPr>
      <w:r w:rsidRPr="000C1CE1">
        <w:rPr>
          <w:rFonts w:ascii="Times New Roman" w:hAnsi="Times New Roman" w:cs="Times New Roman"/>
          <w:b/>
          <w:sz w:val="24"/>
          <w:szCs w:val="24"/>
          <w:lang w:val="en-US"/>
        </w:rPr>
        <w:t>ATTACH A COPY OF THE IDENTITY DOCUMENT OF THE SIGNATORY</w:t>
      </w:r>
      <w:r w:rsidRPr="000C1CE1">
        <w:rPr>
          <w:rFonts w:ascii="Times New Roman" w:eastAsia="Calibri" w:hAnsi="Times New Roman" w:cs="Times New Roman"/>
          <w:b/>
          <w:i/>
          <w:kern w:val="1"/>
          <w:sz w:val="24"/>
          <w:szCs w:val="24"/>
          <w:u w:val="single"/>
          <w:lang w:val="en-US" w:eastAsia="it-IT" w:bidi="it-IT"/>
        </w:rPr>
        <w:t xml:space="preserve"> </w:t>
      </w:r>
      <w:r w:rsidRPr="000C1CE1">
        <w:rPr>
          <w:rFonts w:ascii="Times New Roman" w:eastAsia="Calibri" w:hAnsi="Times New Roman" w:cs="Times New Roman"/>
          <w:b/>
          <w:i/>
          <w:kern w:val="1"/>
          <w:sz w:val="24"/>
          <w:szCs w:val="24"/>
          <w:u w:val="single"/>
          <w:lang w:val="en-US" w:eastAsia="it-IT" w:bidi="it-IT"/>
        </w:rPr>
        <w:br w:type="page"/>
      </w:r>
    </w:p>
    <w:p w14:paraId="1051298E" w14:textId="77777777" w:rsidR="006F2D6C" w:rsidRPr="000C1CE1" w:rsidRDefault="006F2D6C" w:rsidP="006F2D6C">
      <w:pPr>
        <w:suppressAutoHyphens/>
        <w:spacing w:after="0" w:line="240" w:lineRule="auto"/>
        <w:jc w:val="both"/>
        <w:rPr>
          <w:rFonts w:ascii="Times New Roman" w:eastAsia="Calibri" w:hAnsi="Times New Roman" w:cs="Times New Roman"/>
          <w:b/>
          <w:i/>
          <w:kern w:val="1"/>
          <w:sz w:val="24"/>
          <w:szCs w:val="24"/>
          <w:u w:val="single"/>
          <w:lang w:val="en-US" w:eastAsia="it-IT" w:bidi="it-IT"/>
        </w:rPr>
      </w:pPr>
    </w:p>
    <w:p w14:paraId="14B3EAA1" w14:textId="77777777" w:rsidR="00EA0FCC" w:rsidRPr="000C1CE1" w:rsidRDefault="00EA0FCC" w:rsidP="00B01C90">
      <w:pPr>
        <w:spacing w:after="0" w:line="240" w:lineRule="auto"/>
        <w:ind w:right="228"/>
        <w:jc w:val="center"/>
        <w:rPr>
          <w:rFonts w:ascii="Times New Roman" w:hAnsi="Times New Roman" w:cs="Times New Roman"/>
          <w:b/>
          <w:sz w:val="24"/>
          <w:szCs w:val="24"/>
          <w:lang w:val="en-US"/>
        </w:rPr>
      </w:pPr>
      <w:r w:rsidRPr="000C1CE1">
        <w:rPr>
          <w:rFonts w:ascii="Times New Roman" w:hAnsi="Times New Roman" w:cs="Times New Roman"/>
          <w:b/>
          <w:sz w:val="24"/>
          <w:szCs w:val="24"/>
          <w:lang w:val="en-US"/>
        </w:rPr>
        <w:t>GROUNDS FOR EXCLUSION</w:t>
      </w:r>
    </w:p>
    <w:p w14:paraId="553CE540" w14:textId="77777777"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A: Grounds for criminal convictions</w:t>
      </w:r>
    </w:p>
    <w:p w14:paraId="1C339C06" w14:textId="77777777" w:rsidR="008F105D" w:rsidRPr="003613AC" w:rsidRDefault="008F105D" w:rsidP="00B01C90">
      <w:pPr>
        <w:spacing w:after="0" w:line="240" w:lineRule="auto"/>
        <w:jc w:val="both"/>
        <w:rPr>
          <w:rFonts w:ascii="Times New Roman" w:hAnsi="Times New Roman" w:cs="Times New Roman"/>
          <w:sz w:val="24"/>
          <w:szCs w:val="24"/>
          <w:lang w:val="en-US"/>
        </w:rPr>
      </w:pPr>
      <w:r w:rsidRPr="008F105D">
        <w:rPr>
          <w:rFonts w:ascii="Times New Roman" w:hAnsi="Times New Roman" w:cs="Times New Roman"/>
          <w:sz w:val="24"/>
          <w:szCs w:val="24"/>
          <w:lang w:val="en-US"/>
        </w:rPr>
        <w:t>Economic operators who have been convicted by a final criminal judgment, in Italy or in the country where the celebration takes place, for one or more of the following reasons are excluded from the possibility of participating in the call for expressions of interest (1) participation in a criminal organisation; (2) corruption; (3) fraud; (4) terrorist offences or offences related to terrorist activities; (5) money laundering or terrorist financing; (6) child labour and other forms of human trafficking; (7) any other offence from which the inability to contract with the public administration derives. The relevant situations for exclusion are those provided for by Italian law, as well as:</w:t>
      </w:r>
    </w:p>
    <w:p w14:paraId="02F54882" w14:textId="77777777" w:rsidR="003613AC" w:rsidRDefault="003613AC"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in the Member States of the European Union, the conditions indicated in the national legislation transposing Article 57 of Directive 2014/24/EU;</w:t>
      </w:r>
    </w:p>
    <w:p w14:paraId="16EB4ACB" w14:textId="77777777" w:rsidR="00BE37AC" w:rsidRPr="003613AC" w:rsidRDefault="003613AC"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eastAsia="Calibri" w:hAnsi="Times New Roman" w:cs="Times New Roman"/>
          <w:kern w:val="1"/>
          <w:sz w:val="24"/>
          <w:szCs w:val="24"/>
          <w:lang w:val="en-US" w:eastAsia="it-IT" w:bidi="it-IT"/>
        </w:rPr>
        <w:t>in countries outside the European Union, the equivalent situations provided for by local criminal law.</w:t>
      </w:r>
    </w:p>
    <w:p w14:paraId="5BA0FDA0" w14:textId="77777777" w:rsidR="00EA0FCC" w:rsidRPr="003613AC" w:rsidRDefault="00EA0FCC" w:rsidP="00B01C90">
      <w:p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The same exclusion applies in the event of a final criminal conviction</w:t>
      </w:r>
      <w:r w:rsidR="003613AC" w:rsidRPr="003613AC">
        <w:rPr>
          <w:rFonts w:ascii="Times New Roman" w:hAnsi="Times New Roman" w:cs="Times New Roman"/>
          <w:sz w:val="24"/>
          <w:szCs w:val="24"/>
          <w:lang w:val="en-US"/>
        </w:rPr>
        <w:t xml:space="preserve"> issued no more than 5 years ago (or after which a period of exclusion established by the judgment is still applicable</w:t>
      </w:r>
      <w:r w:rsidR="00596160">
        <w:rPr>
          <w:rFonts w:ascii="Times New Roman" w:hAnsi="Times New Roman" w:cs="Times New Roman"/>
          <w:sz w:val="24"/>
          <w:szCs w:val="24"/>
          <w:lang w:val="en-US"/>
        </w:rPr>
        <w:t>)</w:t>
      </w:r>
      <w:r w:rsidR="003613AC">
        <w:rPr>
          <w:rFonts w:ascii="Times New Roman" w:hAnsi="Times New Roman" w:cs="Times New Roman"/>
          <w:sz w:val="24"/>
          <w:szCs w:val="24"/>
          <w:lang w:val="en-US"/>
        </w:rPr>
        <w:t xml:space="preserve"> </w:t>
      </w:r>
      <w:r w:rsidR="00BB2725" w:rsidRPr="003613AC">
        <w:rPr>
          <w:rFonts w:ascii="Times New Roman" w:hAnsi="Times New Roman" w:cs="Times New Roman"/>
          <w:sz w:val="24"/>
          <w:szCs w:val="24"/>
          <w:lang w:val="en-US"/>
        </w:rPr>
        <w:t xml:space="preserve">against the </w:t>
      </w:r>
      <w:r w:rsidRPr="003613AC">
        <w:rPr>
          <w:rFonts w:ascii="Times New Roman" w:hAnsi="Times New Roman" w:cs="Times New Roman"/>
          <w:sz w:val="24"/>
          <w:szCs w:val="24"/>
          <w:lang w:val="en-US"/>
        </w:rPr>
        <w:t>management or supervisory bodies or any person who has powers of representation, decision-making or control in the Economic operators.</w:t>
      </w:r>
    </w:p>
    <w:p w14:paraId="4A2ED697" w14:textId="77777777" w:rsidR="00EA0FCC" w:rsidRPr="003613AC" w:rsidRDefault="00EA0FCC" w:rsidP="00B01C90">
      <w:pPr>
        <w:spacing w:after="0" w:line="240" w:lineRule="auto"/>
        <w:rPr>
          <w:rFonts w:ascii="Times New Roman" w:hAnsi="Times New Roman" w:cs="Times New Roman"/>
          <w:sz w:val="24"/>
          <w:szCs w:val="24"/>
          <w:lang w:val="en-US"/>
        </w:rPr>
      </w:pPr>
    </w:p>
    <w:p w14:paraId="01EB352D" w14:textId="77777777"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 xml:space="preserve">B: </w:t>
      </w:r>
      <w:r w:rsidR="003654B9" w:rsidRPr="000C1CE1">
        <w:rPr>
          <w:rFonts w:ascii="Times New Roman" w:hAnsi="Times New Roman" w:cs="Times New Roman"/>
          <w:b/>
          <w:bCs/>
          <w:sz w:val="24"/>
          <w:szCs w:val="24"/>
          <w:lang w:val="en-US"/>
        </w:rPr>
        <w:t>Grounds</w:t>
      </w:r>
      <w:r w:rsidRPr="000C1CE1">
        <w:rPr>
          <w:rFonts w:ascii="Times New Roman" w:hAnsi="Times New Roman" w:cs="Times New Roman"/>
          <w:b/>
          <w:bCs/>
          <w:sz w:val="24"/>
          <w:szCs w:val="24"/>
          <w:lang w:val="en-US"/>
        </w:rPr>
        <w:t xml:space="preserve"> to taxes or social security contributions payments</w:t>
      </w:r>
    </w:p>
    <w:p w14:paraId="3763BC6A" w14:textId="77777777"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Economic operators who have not fulfilled all the obligations relating to the payment of taxes, fees or social security contributions, in the country where they are established, in Italy and in the country where the contract is carried out are excluded from participation in the selection.</w:t>
      </w:r>
    </w:p>
    <w:p w14:paraId="084009C7" w14:textId="77777777" w:rsidR="00EA0FCC" w:rsidRPr="000C1CE1" w:rsidRDefault="00EA0FCC" w:rsidP="00B01C90">
      <w:pPr>
        <w:spacing w:after="0" w:line="240" w:lineRule="auto"/>
        <w:rPr>
          <w:rFonts w:ascii="Times New Roman" w:hAnsi="Times New Roman" w:cs="Times New Roman"/>
          <w:sz w:val="24"/>
          <w:szCs w:val="24"/>
          <w:lang w:val="en-US"/>
        </w:rPr>
      </w:pPr>
    </w:p>
    <w:p w14:paraId="1BC3C48D" w14:textId="77777777"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C: Grounds related to insolvency, conflict of interest or professional misconduct</w:t>
      </w:r>
    </w:p>
    <w:p w14:paraId="405823F9" w14:textId="77777777" w:rsidR="00EA0FCC" w:rsidRPr="000C1CE1" w:rsidRDefault="00EA0FCC" w:rsidP="00B01C90">
      <w:p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Economic operators are excluded from participation in the selection process if they</w:t>
      </w:r>
    </w:p>
    <w:p w14:paraId="1068DDA1"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have failed to comply with obligations relating to health and safety at work, environmental, social and labour law.</w:t>
      </w:r>
    </w:p>
    <w:p w14:paraId="220B189F" w14:textId="77777777" w:rsidR="00347661"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are in a situation, even if only of assessment, of</w:t>
      </w:r>
      <w:r w:rsidR="00347661" w:rsidRPr="000C1CE1">
        <w:rPr>
          <w:rFonts w:ascii="Times New Roman" w:hAnsi="Times New Roman" w:cs="Times New Roman"/>
          <w:sz w:val="24"/>
          <w:szCs w:val="24"/>
          <w:lang w:val="en-US"/>
        </w:rPr>
        <w:t>:</w:t>
      </w:r>
    </w:p>
    <w:p w14:paraId="1EBC48E8" w14:textId="77777777" w:rsidR="00EA0FCC" w:rsidRPr="000C1CE1" w:rsidRDefault="00EA0FCC" w:rsidP="00B01C90">
      <w:pPr>
        <w:pStyle w:val="Paragrafoelenco"/>
        <w:numPr>
          <w:ilvl w:val="1"/>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 insolvency, liquidation, arrangement with creditors, receiver</w:t>
      </w:r>
      <w:r w:rsidR="00596160">
        <w:rPr>
          <w:rFonts w:ascii="Times New Roman" w:hAnsi="Times New Roman" w:cs="Times New Roman"/>
          <w:sz w:val="24"/>
          <w:szCs w:val="24"/>
          <w:lang w:val="en-US"/>
        </w:rPr>
        <w:t>ship or other similar situation;</w:t>
      </w:r>
      <w:r w:rsidRPr="000C1CE1">
        <w:rPr>
          <w:rFonts w:ascii="Times New Roman" w:hAnsi="Times New Roman" w:cs="Times New Roman"/>
          <w:sz w:val="24"/>
          <w:szCs w:val="24"/>
          <w:lang w:val="en-US"/>
        </w:rPr>
        <w:t xml:space="preserve"> </w:t>
      </w:r>
    </w:p>
    <w:p w14:paraId="3845A826" w14:textId="77777777" w:rsidR="00347661" w:rsidRDefault="00EA0FCC" w:rsidP="00B01C90">
      <w:pPr>
        <w:pStyle w:val="Paragrafoelenco"/>
        <w:numPr>
          <w:ilvl w:val="1"/>
          <w:numId w:val="9"/>
        </w:numPr>
        <w:spacing w:after="0" w:line="240" w:lineRule="auto"/>
        <w:rPr>
          <w:rFonts w:ascii="Times New Roman" w:hAnsi="Times New Roman" w:cs="Times New Roman"/>
          <w:sz w:val="24"/>
          <w:szCs w:val="24"/>
        </w:rPr>
      </w:pPr>
      <w:r w:rsidRPr="00347661">
        <w:rPr>
          <w:rFonts w:ascii="Times New Roman" w:hAnsi="Times New Roman" w:cs="Times New Roman"/>
          <w:sz w:val="24"/>
          <w:szCs w:val="24"/>
        </w:rPr>
        <w:t xml:space="preserve">ceased </w:t>
      </w:r>
      <w:r w:rsidR="00347661">
        <w:rPr>
          <w:rFonts w:ascii="Times New Roman" w:hAnsi="Times New Roman" w:cs="Times New Roman"/>
          <w:sz w:val="24"/>
          <w:szCs w:val="24"/>
        </w:rPr>
        <w:t>activity.</w:t>
      </w:r>
    </w:p>
    <w:p w14:paraId="635098A9" w14:textId="77777777" w:rsidR="00347661"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have been guilty of serious professional misconduct</w:t>
      </w:r>
      <w:r w:rsidR="00596160">
        <w:rPr>
          <w:rFonts w:ascii="Times New Roman" w:hAnsi="Times New Roman" w:cs="Times New Roman"/>
          <w:sz w:val="24"/>
          <w:szCs w:val="24"/>
          <w:lang w:val="en-US"/>
        </w:rPr>
        <w:t>;</w:t>
      </w:r>
    </w:p>
    <w:p w14:paraId="25FD89F3"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entered into agreements with other economic operators </w:t>
      </w:r>
      <w:r w:rsidR="00596160">
        <w:rPr>
          <w:rFonts w:ascii="Times New Roman" w:hAnsi="Times New Roman" w:cs="Times New Roman"/>
          <w:sz w:val="24"/>
          <w:szCs w:val="24"/>
          <w:lang w:val="en-US"/>
        </w:rPr>
        <w:t>aimed at distorting competition;</w:t>
      </w:r>
      <w:r w:rsidRPr="000C1CE1">
        <w:rPr>
          <w:rFonts w:ascii="Times New Roman" w:hAnsi="Times New Roman" w:cs="Times New Roman"/>
          <w:sz w:val="24"/>
          <w:szCs w:val="24"/>
          <w:lang w:val="en-US"/>
        </w:rPr>
        <w:t xml:space="preserve"> </w:t>
      </w:r>
    </w:p>
    <w:p w14:paraId="0AA2011A"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a conflict of interest related to participation in the </w:t>
      </w:r>
      <w:r w:rsidR="00347661" w:rsidRPr="000C1CE1">
        <w:rPr>
          <w:rFonts w:ascii="Times New Roman" w:hAnsi="Times New Roman" w:cs="Times New Roman"/>
          <w:sz w:val="24"/>
          <w:szCs w:val="24"/>
          <w:lang w:val="en-US"/>
        </w:rPr>
        <w:t xml:space="preserve">present </w:t>
      </w:r>
      <w:r w:rsidR="00596160">
        <w:rPr>
          <w:rFonts w:ascii="Times New Roman" w:hAnsi="Times New Roman" w:cs="Times New Roman"/>
          <w:sz w:val="24"/>
          <w:szCs w:val="24"/>
          <w:lang w:val="en-US"/>
        </w:rPr>
        <w:t>procedure;</w:t>
      </w:r>
    </w:p>
    <w:p w14:paraId="0411036A"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have terminated a previous public contr</w:t>
      </w:r>
      <w:r w:rsidRPr="008B3B60">
        <w:rPr>
          <w:rFonts w:ascii="Times New Roman" w:hAnsi="Times New Roman" w:cs="Times New Roman"/>
          <w:sz w:val="24"/>
          <w:szCs w:val="24"/>
          <w:lang w:val="en-US"/>
        </w:rPr>
        <w:t xml:space="preserve">act prematurely or have already been </w:t>
      </w:r>
      <w:r w:rsidR="008B3B60" w:rsidRPr="008B3B60">
        <w:rPr>
          <w:rFonts w:ascii="Times New Roman" w:hAnsi="Times New Roman" w:cs="Times New Roman"/>
          <w:sz w:val="24"/>
          <w:szCs w:val="24"/>
          <w:lang w:val="en-US"/>
        </w:rPr>
        <w:t xml:space="preserve">awarded damages </w:t>
      </w:r>
      <w:r w:rsidRPr="008B3B60">
        <w:rPr>
          <w:rFonts w:ascii="Times New Roman" w:hAnsi="Times New Roman" w:cs="Times New Roman"/>
          <w:sz w:val="24"/>
          <w:szCs w:val="24"/>
          <w:lang w:val="en-US"/>
        </w:rPr>
        <w:t>or other penalties in relation to a previous</w:t>
      </w:r>
      <w:r w:rsidRPr="000C1CE1">
        <w:rPr>
          <w:rFonts w:ascii="Times New Roman" w:hAnsi="Times New Roman" w:cs="Times New Roman"/>
          <w:sz w:val="24"/>
          <w:szCs w:val="24"/>
          <w:lang w:val="en-US"/>
        </w:rPr>
        <w:t xml:space="preserve"> public contract.</w:t>
      </w:r>
    </w:p>
    <w:p w14:paraId="1BBC9921"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economic operator herby confirms: </w:t>
      </w:r>
    </w:p>
    <w:p w14:paraId="2D4B537E"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been grossly guilty of misrepresentation in providing the information required to verify the absence of grounds for exclusion or compliance with the selection criteria, </w:t>
      </w:r>
    </w:p>
    <w:p w14:paraId="3DCECDB5"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concealed such information, </w:t>
      </w:r>
    </w:p>
    <w:p w14:paraId="41B676CA"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to have been able to transmit without delay the additional documents requested by a </w:t>
      </w:r>
      <w:r w:rsidR="00347661" w:rsidRPr="000C1CE1">
        <w:rPr>
          <w:rFonts w:ascii="Times New Roman" w:hAnsi="Times New Roman" w:cs="Times New Roman"/>
          <w:sz w:val="24"/>
          <w:szCs w:val="24"/>
          <w:lang w:val="en-US"/>
        </w:rPr>
        <w:t xml:space="preserve">public </w:t>
      </w:r>
      <w:r w:rsidR="000D71B7">
        <w:rPr>
          <w:rFonts w:ascii="Times New Roman" w:hAnsi="Times New Roman" w:cs="Times New Roman"/>
          <w:sz w:val="24"/>
          <w:szCs w:val="24"/>
          <w:lang w:val="en-US"/>
        </w:rPr>
        <w:t>entity</w:t>
      </w:r>
      <w:r w:rsidRPr="000C1CE1">
        <w:rPr>
          <w:rFonts w:ascii="Times New Roman" w:hAnsi="Times New Roman" w:cs="Times New Roman"/>
          <w:sz w:val="24"/>
          <w:szCs w:val="24"/>
          <w:lang w:val="en-US"/>
        </w:rPr>
        <w:t xml:space="preserve">, </w:t>
      </w:r>
    </w:p>
    <w:p w14:paraId="0FF7FBA7"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attempted to unduly influence the decision-making process of a </w:t>
      </w:r>
      <w:r w:rsidR="00347661" w:rsidRPr="000C1CE1">
        <w:rPr>
          <w:rFonts w:ascii="Times New Roman" w:hAnsi="Times New Roman" w:cs="Times New Roman"/>
          <w:sz w:val="24"/>
          <w:szCs w:val="24"/>
          <w:lang w:val="en-US"/>
        </w:rPr>
        <w:t xml:space="preserve">public </w:t>
      </w:r>
      <w:r w:rsidR="000D71B7">
        <w:rPr>
          <w:rFonts w:ascii="Times New Roman" w:hAnsi="Times New Roman" w:cs="Times New Roman"/>
          <w:sz w:val="24"/>
          <w:szCs w:val="24"/>
          <w:lang w:val="en-US"/>
        </w:rPr>
        <w:t>entity</w:t>
      </w:r>
      <w:r w:rsidRPr="000C1CE1">
        <w:rPr>
          <w:rFonts w:ascii="Times New Roman" w:hAnsi="Times New Roman" w:cs="Times New Roman"/>
          <w:sz w:val="24"/>
          <w:szCs w:val="24"/>
          <w:lang w:val="en-US"/>
        </w:rPr>
        <w:t xml:space="preserve">, not to have attempted to obtain confidential information which may grant them advantage in the </w:t>
      </w:r>
      <w:r w:rsidR="000D71B7">
        <w:rPr>
          <w:rFonts w:ascii="Times New Roman" w:hAnsi="Times New Roman" w:cs="Times New Roman"/>
          <w:sz w:val="24"/>
          <w:szCs w:val="24"/>
          <w:lang w:val="en-US"/>
        </w:rPr>
        <w:t>public contracts</w:t>
      </w:r>
      <w:r w:rsidRPr="000C1CE1">
        <w:rPr>
          <w:rFonts w:ascii="Times New Roman" w:hAnsi="Times New Roman" w:cs="Times New Roman"/>
          <w:sz w:val="24"/>
          <w:szCs w:val="24"/>
          <w:lang w:val="en-US"/>
        </w:rPr>
        <w:t xml:space="preserve"> procedure, not to have provided misleading information which may have a significant influe</w:t>
      </w:r>
      <w:r w:rsidR="000D71B7">
        <w:rPr>
          <w:rFonts w:ascii="Times New Roman" w:hAnsi="Times New Roman" w:cs="Times New Roman"/>
          <w:sz w:val="24"/>
          <w:szCs w:val="24"/>
          <w:lang w:val="en-US"/>
        </w:rPr>
        <w:t>nce on decisions concerning a public tender</w:t>
      </w:r>
      <w:r w:rsidRPr="000C1CE1">
        <w:rPr>
          <w:rFonts w:ascii="Times New Roman" w:hAnsi="Times New Roman" w:cs="Times New Roman"/>
          <w:sz w:val="24"/>
          <w:szCs w:val="24"/>
          <w:lang w:val="en-US"/>
        </w:rPr>
        <w:t>.</w:t>
      </w:r>
    </w:p>
    <w:p w14:paraId="377DE818" w14:textId="77777777" w:rsidR="00EA0FCC" w:rsidRPr="000C1CE1" w:rsidRDefault="00EA0FCC" w:rsidP="00B01C90">
      <w:pPr>
        <w:spacing w:after="0" w:line="240" w:lineRule="auto"/>
        <w:rPr>
          <w:rFonts w:ascii="Times New Roman" w:hAnsi="Times New Roman" w:cs="Times New Roman"/>
          <w:sz w:val="24"/>
          <w:szCs w:val="24"/>
          <w:lang w:val="en-US"/>
        </w:rPr>
      </w:pPr>
    </w:p>
    <w:p w14:paraId="743DC3EC" w14:textId="77777777"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D: Grounds for exclusion provided for by Italian la</w:t>
      </w:r>
      <w:r w:rsidRPr="00E33224">
        <w:rPr>
          <w:rFonts w:ascii="Times New Roman" w:hAnsi="Times New Roman" w:cs="Times New Roman"/>
          <w:b/>
          <w:bCs/>
          <w:sz w:val="24"/>
          <w:szCs w:val="24"/>
          <w:lang w:val="en-US"/>
        </w:rPr>
        <w:t xml:space="preserve">w and equivalent situations provided for by the law of the country where </w:t>
      </w:r>
      <w:r w:rsidR="009C3EAA" w:rsidRPr="00E33224">
        <w:rPr>
          <w:rFonts w:ascii="Times New Roman" w:hAnsi="Times New Roman" w:cs="Times New Roman"/>
          <w:b/>
          <w:bCs/>
          <w:sz w:val="24"/>
          <w:szCs w:val="24"/>
          <w:lang w:val="en-US"/>
        </w:rPr>
        <w:t>celebration is taking place</w:t>
      </w:r>
    </w:p>
    <w:p w14:paraId="00922176" w14:textId="77777777" w:rsidR="00EA0FCC" w:rsidRPr="000C1CE1" w:rsidRDefault="00347661" w:rsidP="00B01C90">
      <w:p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 xml:space="preserve">The economic operator herby confirms </w:t>
      </w:r>
      <w:r w:rsidR="00F823E4">
        <w:rPr>
          <w:rFonts w:ascii="Times New Roman" w:hAnsi="Times New Roman" w:cs="Times New Roman"/>
          <w:sz w:val="24"/>
          <w:szCs w:val="24"/>
          <w:lang w:val="en-US"/>
        </w:rPr>
        <w:t>that none of the below applies</w:t>
      </w:r>
      <w:r w:rsidR="00EA0FCC" w:rsidRPr="00F823E4">
        <w:rPr>
          <w:rFonts w:ascii="Times New Roman" w:hAnsi="Times New Roman" w:cs="Times New Roman"/>
          <w:sz w:val="24"/>
          <w:szCs w:val="24"/>
          <w:lang w:val="en-US"/>
        </w:rPr>
        <w:t>:</w:t>
      </w:r>
    </w:p>
    <w:p w14:paraId="011A4E90"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there are grounds for disqualification, suspension or prohibition under anti-mafia legislation</w:t>
      </w:r>
      <w:r w:rsidR="008B3B60">
        <w:rPr>
          <w:rFonts w:ascii="Times New Roman" w:hAnsi="Times New Roman" w:cs="Times New Roman"/>
          <w:sz w:val="24"/>
          <w:szCs w:val="24"/>
          <w:lang w:val="en-US"/>
        </w:rPr>
        <w:t>;</w:t>
      </w:r>
    </w:p>
    <w:p w14:paraId="6944A19C"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is subject to infiltration by organised crime</w:t>
      </w:r>
      <w:r w:rsidR="008B3B60">
        <w:rPr>
          <w:rFonts w:ascii="Times New Roman" w:hAnsi="Times New Roman" w:cs="Times New Roman"/>
          <w:sz w:val="24"/>
          <w:szCs w:val="24"/>
          <w:lang w:val="en-US"/>
        </w:rPr>
        <w:t>;</w:t>
      </w:r>
    </w:p>
    <w:p w14:paraId="08F8C4F6"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has been subject to a prohibition from carrying out the activity or to any other sanction involving a prohibition on contracting with the public administration</w:t>
      </w:r>
    </w:p>
    <w:p w14:paraId="4AA8D015"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lastRenderedPageBreak/>
        <w:t xml:space="preserve">has been </w:t>
      </w:r>
      <w:r w:rsidR="003613AC" w:rsidRPr="000C1CE1">
        <w:rPr>
          <w:rFonts w:ascii="Times New Roman" w:hAnsi="Times New Roman" w:cs="Times New Roman"/>
          <w:sz w:val="24"/>
          <w:szCs w:val="24"/>
          <w:lang w:val="en-US"/>
        </w:rPr>
        <w:t>registered by</w:t>
      </w:r>
      <w:r w:rsidRPr="000C1CE1">
        <w:rPr>
          <w:rFonts w:ascii="Times New Roman" w:hAnsi="Times New Roman" w:cs="Times New Roman"/>
          <w:sz w:val="24"/>
          <w:szCs w:val="24"/>
          <w:lang w:val="en-US"/>
        </w:rPr>
        <w:t xml:space="preserve"> the National Anti-Corruption Authority for having submitted false declarations or false documentation for the purpose of issuance the certificate of qualification, for the period during which the enrolment lasts;  </w:t>
      </w:r>
    </w:p>
    <w:p w14:paraId="494390BE"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has violated the prohibition of fiduciary registration </w:t>
      </w:r>
    </w:p>
    <w:p w14:paraId="40149E11"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failed to comply with the rules on the right to work of disabled people </w:t>
      </w:r>
    </w:p>
    <w:p w14:paraId="7200D23B" w14:textId="77777777" w:rsidR="00EA0FCC" w:rsidRDefault="00F823E4" w:rsidP="002518DF">
      <w:pPr>
        <w:pStyle w:val="Paragrafoelenco"/>
        <w:numPr>
          <w:ilvl w:val="0"/>
          <w:numId w:val="11"/>
        </w:num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was a victim of</w:t>
      </w:r>
      <w:r w:rsidR="00EA0FCC" w:rsidRPr="00F823E4">
        <w:rPr>
          <w:rFonts w:ascii="Times New Roman" w:hAnsi="Times New Roman" w:cs="Times New Roman"/>
          <w:sz w:val="24"/>
          <w:szCs w:val="24"/>
          <w:lang w:val="en-US"/>
        </w:rPr>
        <w:t xml:space="preserve"> crimes of bribery and extortion committed by organized crime or by those who intended to facilitate the activity of organized crime and there is no case of necessity or legitimate defense, </w:t>
      </w:r>
      <w:r w:rsidR="00AB3EC1" w:rsidRPr="00F823E4">
        <w:rPr>
          <w:rFonts w:ascii="Times New Roman" w:hAnsi="Times New Roman" w:cs="Times New Roman"/>
          <w:sz w:val="24"/>
          <w:szCs w:val="24"/>
          <w:lang w:val="en-US"/>
        </w:rPr>
        <w:t xml:space="preserve">and </w:t>
      </w:r>
      <w:r w:rsidRPr="00F823E4">
        <w:rPr>
          <w:rFonts w:ascii="Times New Roman" w:hAnsi="Times New Roman" w:cs="Times New Roman"/>
          <w:sz w:val="24"/>
          <w:szCs w:val="24"/>
          <w:lang w:val="en-US"/>
        </w:rPr>
        <w:t xml:space="preserve">has failed to reported the </w:t>
      </w:r>
      <w:r w:rsidR="002518DF">
        <w:rPr>
          <w:rFonts w:ascii="Times New Roman" w:hAnsi="Times New Roman" w:cs="Times New Roman"/>
          <w:sz w:val="24"/>
          <w:szCs w:val="24"/>
          <w:lang w:val="en-US"/>
        </w:rPr>
        <w:t>facts to the judicial authority.</w:t>
      </w:r>
    </w:p>
    <w:p w14:paraId="248E1C65" w14:textId="77777777" w:rsidR="002518DF" w:rsidRPr="002518DF" w:rsidRDefault="002518DF" w:rsidP="009C3EAA">
      <w:pPr>
        <w:pStyle w:val="Paragrafoelenco"/>
        <w:spacing w:after="0" w:line="240" w:lineRule="auto"/>
        <w:rPr>
          <w:rFonts w:ascii="Times New Roman" w:hAnsi="Times New Roman" w:cs="Times New Roman"/>
          <w:sz w:val="24"/>
          <w:szCs w:val="24"/>
          <w:lang w:val="en-US"/>
        </w:rPr>
      </w:pPr>
    </w:p>
    <w:p w14:paraId="7AE40503" w14:textId="77777777" w:rsidR="00EA0FCC" w:rsidRPr="000C1CE1" w:rsidRDefault="00EA0FCC" w:rsidP="00B01C90">
      <w:pPr>
        <w:spacing w:after="0" w:line="240" w:lineRule="auto"/>
        <w:rPr>
          <w:rFonts w:ascii="Times New Roman" w:hAnsi="Times New Roman" w:cs="Times New Roman"/>
          <w:sz w:val="24"/>
          <w:szCs w:val="24"/>
          <w:lang w:val="en-US"/>
        </w:rPr>
      </w:pPr>
    </w:p>
    <w:p w14:paraId="18A13862" w14:textId="77777777" w:rsidR="00EA0FCC" w:rsidRPr="000C1CE1" w:rsidRDefault="00EA0FCC" w:rsidP="002518DF">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undersigned(s) formally declare that the information </w:t>
      </w:r>
      <w:r w:rsidR="002518DF">
        <w:rPr>
          <w:rFonts w:ascii="Times New Roman" w:hAnsi="Times New Roman" w:cs="Times New Roman"/>
          <w:sz w:val="24"/>
          <w:szCs w:val="24"/>
          <w:lang w:val="en-US"/>
        </w:rPr>
        <w:t xml:space="preserve">provided </w:t>
      </w:r>
      <w:r w:rsidRPr="000C1CE1">
        <w:rPr>
          <w:rFonts w:ascii="Times New Roman" w:hAnsi="Times New Roman" w:cs="Times New Roman"/>
          <w:sz w:val="24"/>
          <w:szCs w:val="24"/>
          <w:lang w:val="en-US"/>
        </w:rPr>
        <w:t xml:space="preserve">is true and correct and that the </w:t>
      </w:r>
      <w:r w:rsidR="002518DF">
        <w:rPr>
          <w:rFonts w:ascii="Times New Roman" w:hAnsi="Times New Roman" w:cs="Times New Roman"/>
          <w:sz w:val="24"/>
          <w:szCs w:val="24"/>
          <w:lang w:val="en-US"/>
        </w:rPr>
        <w:t>u</w:t>
      </w:r>
      <w:r w:rsidRPr="000C1CE1">
        <w:rPr>
          <w:rFonts w:ascii="Times New Roman" w:hAnsi="Times New Roman" w:cs="Times New Roman"/>
          <w:sz w:val="24"/>
          <w:szCs w:val="24"/>
          <w:lang w:val="en-US"/>
        </w:rPr>
        <w:t>ndersigned(s) is/are aware of the consequences, including of a criminal nature, of a serious false declaration, provided for by Italian and local law.</w:t>
      </w:r>
    </w:p>
    <w:p w14:paraId="7BFCB77A" w14:textId="77777777"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The undersigned(s) hereby certify the lack of the grounds for exclusion</w:t>
      </w:r>
      <w:r w:rsidR="002518DF">
        <w:rPr>
          <w:rFonts w:ascii="Times New Roman" w:hAnsi="Times New Roman" w:cs="Times New Roman"/>
          <w:sz w:val="24"/>
          <w:szCs w:val="24"/>
          <w:lang w:val="en-US"/>
        </w:rPr>
        <w:t xml:space="preserve"> as stated above</w:t>
      </w:r>
      <w:r w:rsidRPr="00BD71E2">
        <w:rPr>
          <w:rFonts w:ascii="Times New Roman" w:hAnsi="Times New Roman" w:cs="Times New Roman"/>
          <w:sz w:val="24"/>
          <w:szCs w:val="24"/>
          <w:lang w:val="en-US"/>
        </w:rPr>
        <w:t>.</w:t>
      </w:r>
    </w:p>
    <w:p w14:paraId="2917C626" w14:textId="77777777"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undersigned(s) formally authorize(s) the </w:t>
      </w:r>
      <w:r w:rsidR="002518DF">
        <w:rPr>
          <w:rFonts w:ascii="Times New Roman" w:hAnsi="Times New Roman" w:cs="Times New Roman"/>
          <w:sz w:val="24"/>
          <w:szCs w:val="24"/>
          <w:lang w:val="en-US"/>
        </w:rPr>
        <w:t>Embassy of Italy in Manama</w:t>
      </w:r>
      <w:r w:rsidRPr="000C1CE1">
        <w:rPr>
          <w:rFonts w:ascii="Times New Roman" w:hAnsi="Times New Roman" w:cs="Times New Roman"/>
          <w:sz w:val="24"/>
          <w:szCs w:val="24"/>
          <w:lang w:val="en-US"/>
        </w:rPr>
        <w:t xml:space="preserve"> to carry out checks with the competent local authorities on the truthfulness of the declarations made on the requirements.</w:t>
      </w:r>
    </w:p>
    <w:p w14:paraId="101958FA" w14:textId="77777777" w:rsidR="00EA0FCC" w:rsidRPr="000C1CE1" w:rsidRDefault="00EA0FCC" w:rsidP="00B01C90">
      <w:pPr>
        <w:spacing w:after="0" w:line="240" w:lineRule="auto"/>
        <w:rPr>
          <w:rFonts w:ascii="Times New Roman" w:hAnsi="Times New Roman" w:cs="Times New Roman"/>
          <w:sz w:val="24"/>
          <w:szCs w:val="24"/>
          <w:lang w:val="en-US"/>
        </w:rPr>
      </w:pPr>
    </w:p>
    <w:p w14:paraId="37773900" w14:textId="77777777" w:rsidR="00EA0FCC" w:rsidRPr="000C1CE1" w:rsidRDefault="00EA0FCC" w:rsidP="00B01C90">
      <w:pPr>
        <w:spacing w:after="0" w:line="240" w:lineRule="auto"/>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Place and date</w:t>
      </w:r>
    </w:p>
    <w:p w14:paraId="73D28818" w14:textId="77777777" w:rsidR="00EA0FCC" w:rsidRPr="000C1CE1" w:rsidRDefault="00EA0FCC" w:rsidP="00B01C90">
      <w:pPr>
        <w:spacing w:after="0" w:line="240" w:lineRule="auto"/>
        <w:rPr>
          <w:rFonts w:ascii="Times New Roman" w:hAnsi="Times New Roman" w:cs="Times New Roman"/>
          <w:sz w:val="24"/>
          <w:szCs w:val="24"/>
          <w:lang w:val="en-US" w:eastAsia="it-IT"/>
        </w:rPr>
      </w:pPr>
    </w:p>
    <w:p w14:paraId="6EBBEB6A" w14:textId="77777777" w:rsidR="00EA0FCC" w:rsidRPr="000C1CE1" w:rsidRDefault="00EA0FCC" w:rsidP="00B01C90">
      <w:pPr>
        <w:tabs>
          <w:tab w:val="center" w:pos="1440"/>
          <w:tab w:val="center" w:pos="8280"/>
        </w:tabs>
        <w:autoSpaceDE w:val="0"/>
        <w:autoSpaceDN w:val="0"/>
        <w:adjustRightInd w:val="0"/>
        <w:spacing w:after="0" w:line="240" w:lineRule="auto"/>
        <w:ind w:firstLine="5940"/>
        <w:rPr>
          <w:rFonts w:ascii="Times New Roman" w:eastAsia="Times New Roman" w:hAnsi="Times New Roman" w:cs="Times New Roman"/>
          <w:sz w:val="24"/>
          <w:szCs w:val="24"/>
          <w:lang w:val="en-US" w:eastAsia="it-IT"/>
        </w:rPr>
      </w:pPr>
    </w:p>
    <w:p w14:paraId="3A433486" w14:textId="77777777" w:rsidR="00EA0FCC" w:rsidRPr="000C1CE1" w:rsidRDefault="00EA0FCC" w:rsidP="00B01C90">
      <w:pPr>
        <w:tabs>
          <w:tab w:val="center" w:pos="1440"/>
          <w:tab w:val="center" w:pos="8280"/>
        </w:tabs>
        <w:autoSpaceDE w:val="0"/>
        <w:autoSpaceDN w:val="0"/>
        <w:adjustRightInd w:val="0"/>
        <w:spacing w:after="0" w:line="240" w:lineRule="auto"/>
        <w:ind w:firstLine="5940"/>
        <w:rPr>
          <w:rFonts w:ascii="Times New Roman" w:eastAsia="Times New Roman" w:hAnsi="Times New Roman" w:cs="Times New Roman"/>
          <w:sz w:val="24"/>
          <w:szCs w:val="24"/>
          <w:lang w:val="en-US" w:eastAsia="it-IT"/>
        </w:rPr>
      </w:pPr>
    </w:p>
    <w:p w14:paraId="3F42CBA0" w14:textId="77777777" w:rsidR="00EA0FCC" w:rsidRPr="000C1CE1" w:rsidRDefault="00EA0FCC" w:rsidP="00B01C90">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________________________________________</w:t>
      </w:r>
    </w:p>
    <w:p w14:paraId="008A95E4" w14:textId="77777777" w:rsidR="00EA0FCC" w:rsidRPr="000C1CE1" w:rsidRDefault="00EA0FCC" w:rsidP="00B01C90">
      <w:pPr>
        <w:spacing w:after="0" w:line="240" w:lineRule="auto"/>
        <w:rPr>
          <w:rFonts w:ascii="Times New Roman" w:hAnsi="Times New Roman" w:cs="Times New Roman"/>
          <w:sz w:val="24"/>
          <w:szCs w:val="24"/>
          <w:lang w:val="en-US"/>
        </w:rPr>
      </w:pPr>
    </w:p>
    <w:p w14:paraId="5FA4FA5B" w14:textId="77777777" w:rsidR="00EA0FCC" w:rsidRPr="00EA0FCC" w:rsidRDefault="00EA0FCC" w:rsidP="00B01C90">
      <w:pPr>
        <w:spacing w:after="0" w:line="240" w:lineRule="auto"/>
        <w:ind w:left="4678"/>
        <w:jc w:val="center"/>
        <w:rPr>
          <w:rFonts w:ascii="Times New Roman" w:hAnsi="Times New Roman" w:cs="Times New Roman"/>
          <w:b/>
          <w:color w:val="212121"/>
          <w:sz w:val="24"/>
          <w:szCs w:val="24"/>
          <w:lang w:val="en-US"/>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14:paraId="57256D8B" w14:textId="77777777" w:rsidR="00EA0FCC" w:rsidRPr="00EA0FCC" w:rsidRDefault="00EA0FCC" w:rsidP="00B01C90">
      <w:pPr>
        <w:spacing w:after="0" w:line="240" w:lineRule="auto"/>
        <w:ind w:left="2322" w:right="1810" w:firstLine="6"/>
        <w:jc w:val="center"/>
        <w:rPr>
          <w:rFonts w:ascii="Times New Roman" w:hAnsi="Times New Roman" w:cs="Times New Roman"/>
          <w:b/>
          <w:color w:val="212121"/>
          <w:sz w:val="24"/>
          <w:szCs w:val="24"/>
          <w:lang w:val="en-US"/>
        </w:rPr>
      </w:pPr>
    </w:p>
    <w:p w14:paraId="51E855CC" w14:textId="77777777" w:rsidR="00EA0FCC" w:rsidRPr="00EA0FCC" w:rsidRDefault="00EA0FCC" w:rsidP="00B01C90">
      <w:pPr>
        <w:spacing w:after="0" w:line="240" w:lineRule="auto"/>
        <w:rPr>
          <w:rFonts w:ascii="Times New Roman" w:hAnsi="Times New Roman" w:cs="Times New Roman"/>
          <w:b/>
          <w:color w:val="212121"/>
          <w:sz w:val="24"/>
          <w:szCs w:val="24"/>
          <w:lang w:val="en-US"/>
        </w:rPr>
      </w:pPr>
      <w:r w:rsidRPr="00EA0FCC">
        <w:rPr>
          <w:rFonts w:ascii="Times New Roman" w:hAnsi="Times New Roman" w:cs="Times New Roman"/>
          <w:b/>
          <w:color w:val="212121"/>
          <w:sz w:val="24"/>
          <w:szCs w:val="24"/>
          <w:lang w:val="en-US"/>
        </w:rPr>
        <w:br w:type="page"/>
      </w:r>
    </w:p>
    <w:p w14:paraId="593046F4" w14:textId="77777777" w:rsidR="00EA0FCC" w:rsidRPr="00EA0FCC" w:rsidRDefault="00EA0FCC" w:rsidP="00B01C90">
      <w:pPr>
        <w:spacing w:after="0" w:line="240" w:lineRule="auto"/>
        <w:ind w:left="2322" w:right="1810" w:firstLine="6"/>
        <w:jc w:val="center"/>
        <w:rPr>
          <w:rFonts w:ascii="Times New Roman" w:hAnsi="Times New Roman" w:cs="Times New Roman"/>
          <w:b/>
          <w:sz w:val="24"/>
          <w:szCs w:val="24"/>
          <w:lang w:val="en-US"/>
        </w:rPr>
      </w:pPr>
      <w:r w:rsidRPr="00EA0FCC">
        <w:rPr>
          <w:rFonts w:ascii="Times New Roman" w:hAnsi="Times New Roman" w:cs="Times New Roman"/>
          <w:b/>
          <w:color w:val="212121"/>
          <w:sz w:val="24"/>
          <w:szCs w:val="24"/>
          <w:lang w:val="en-US"/>
        </w:rPr>
        <w:lastRenderedPageBreak/>
        <w:t xml:space="preserve">NOTICE </w:t>
      </w:r>
      <w:r w:rsidRPr="00EA0FCC">
        <w:rPr>
          <w:rFonts w:ascii="Times New Roman" w:hAnsi="Times New Roman" w:cs="Times New Roman"/>
          <w:b/>
          <w:color w:val="383838"/>
          <w:sz w:val="24"/>
          <w:szCs w:val="24"/>
          <w:lang w:val="en-US"/>
        </w:rPr>
        <w:t xml:space="preserve">ON </w:t>
      </w:r>
      <w:r w:rsidRPr="00EA0FCC">
        <w:rPr>
          <w:rFonts w:ascii="Times New Roman" w:hAnsi="Times New Roman" w:cs="Times New Roman"/>
          <w:b/>
          <w:color w:val="313131"/>
          <w:sz w:val="24"/>
          <w:szCs w:val="24"/>
          <w:lang w:val="en-US"/>
        </w:rPr>
        <w:t xml:space="preserve">THE </w:t>
      </w:r>
      <w:r w:rsidRPr="00EA0FCC">
        <w:rPr>
          <w:rFonts w:ascii="Times New Roman" w:hAnsi="Times New Roman" w:cs="Times New Roman"/>
          <w:b/>
          <w:color w:val="363636"/>
          <w:sz w:val="24"/>
          <w:szCs w:val="24"/>
          <w:lang w:val="en-US"/>
        </w:rPr>
        <w:t xml:space="preserve">PROTECTION OF </w:t>
      </w:r>
      <w:r w:rsidRPr="00EA0FCC">
        <w:rPr>
          <w:rFonts w:ascii="Times New Roman" w:hAnsi="Times New Roman" w:cs="Times New Roman"/>
          <w:b/>
          <w:color w:val="262626"/>
          <w:sz w:val="24"/>
          <w:szCs w:val="24"/>
          <w:lang w:val="en-US"/>
        </w:rPr>
        <w:t xml:space="preserve">NATURAL </w:t>
      </w:r>
      <w:r w:rsidRPr="00EA0FCC">
        <w:rPr>
          <w:rFonts w:ascii="Times New Roman" w:hAnsi="Times New Roman" w:cs="Times New Roman"/>
          <w:b/>
          <w:color w:val="181818"/>
          <w:sz w:val="24"/>
          <w:szCs w:val="24"/>
          <w:lang w:val="en-US"/>
        </w:rPr>
        <w:t xml:space="preserve">PERSONS </w:t>
      </w:r>
      <w:r w:rsidRPr="00EA0FCC">
        <w:rPr>
          <w:rFonts w:ascii="Times New Roman" w:hAnsi="Times New Roman" w:cs="Times New Roman"/>
          <w:b/>
          <w:color w:val="0F0F0F"/>
          <w:sz w:val="24"/>
          <w:szCs w:val="24"/>
          <w:lang w:val="en-US"/>
        </w:rPr>
        <w:t xml:space="preserve">WITH </w:t>
      </w:r>
      <w:r w:rsidRPr="00EA0FCC">
        <w:rPr>
          <w:rFonts w:ascii="Times New Roman" w:hAnsi="Times New Roman" w:cs="Times New Roman"/>
          <w:b/>
          <w:color w:val="181818"/>
          <w:sz w:val="24"/>
          <w:szCs w:val="24"/>
          <w:lang w:val="en-US"/>
        </w:rPr>
        <w:t xml:space="preserve">REGARD </w:t>
      </w:r>
      <w:r w:rsidRPr="00EA0FCC">
        <w:rPr>
          <w:rFonts w:ascii="Times New Roman" w:hAnsi="Times New Roman" w:cs="Times New Roman"/>
          <w:b/>
          <w:color w:val="363636"/>
          <w:sz w:val="24"/>
          <w:szCs w:val="24"/>
          <w:lang w:val="en-US"/>
        </w:rPr>
        <w:t xml:space="preserve">TO THE </w:t>
      </w:r>
      <w:r w:rsidRPr="00EA0FCC">
        <w:rPr>
          <w:rFonts w:ascii="Times New Roman" w:hAnsi="Times New Roman" w:cs="Times New Roman"/>
          <w:b/>
          <w:color w:val="2A2A2A"/>
          <w:sz w:val="24"/>
          <w:szCs w:val="24"/>
          <w:lang w:val="en-US"/>
        </w:rPr>
        <w:t xml:space="preserve">PROCESSING </w:t>
      </w:r>
      <w:r w:rsidRPr="00EA0FCC">
        <w:rPr>
          <w:rFonts w:ascii="Times New Roman" w:hAnsi="Times New Roman" w:cs="Times New Roman"/>
          <w:b/>
          <w:color w:val="424242"/>
          <w:sz w:val="24"/>
          <w:szCs w:val="24"/>
          <w:lang w:val="en-US"/>
        </w:rPr>
        <w:t xml:space="preserve">OF </w:t>
      </w:r>
      <w:r w:rsidRPr="00EA0FCC">
        <w:rPr>
          <w:rFonts w:ascii="Times New Roman" w:hAnsi="Times New Roman" w:cs="Times New Roman"/>
          <w:b/>
          <w:color w:val="232323"/>
          <w:sz w:val="24"/>
          <w:szCs w:val="24"/>
          <w:lang w:val="en-US"/>
        </w:rPr>
        <w:t xml:space="preserve">PERSONAL </w:t>
      </w:r>
      <w:r w:rsidRPr="00EA0FCC">
        <w:rPr>
          <w:rFonts w:ascii="Times New Roman" w:hAnsi="Times New Roman" w:cs="Times New Roman"/>
          <w:b/>
          <w:color w:val="3F3F3F"/>
          <w:sz w:val="24"/>
          <w:szCs w:val="24"/>
          <w:lang w:val="en-US"/>
        </w:rPr>
        <w:t xml:space="preserve">DATA </w:t>
      </w:r>
      <w:r w:rsidRPr="00EA0FCC">
        <w:rPr>
          <w:rFonts w:ascii="Times New Roman" w:hAnsi="Times New Roman" w:cs="Times New Roman"/>
          <w:b/>
          <w:sz w:val="24"/>
          <w:szCs w:val="24"/>
          <w:lang w:val="en-US"/>
        </w:rPr>
        <w:t xml:space="preserve">(EU </w:t>
      </w:r>
      <w:r w:rsidRPr="00EA0FCC">
        <w:rPr>
          <w:rFonts w:ascii="Times New Roman" w:hAnsi="Times New Roman" w:cs="Times New Roman"/>
          <w:b/>
          <w:color w:val="313131"/>
          <w:sz w:val="24"/>
          <w:szCs w:val="24"/>
          <w:lang w:val="en-US"/>
        </w:rPr>
        <w:t xml:space="preserve">REGULATION </w:t>
      </w:r>
      <w:r w:rsidRPr="00EA0FCC">
        <w:rPr>
          <w:rFonts w:ascii="Times New Roman" w:hAnsi="Times New Roman" w:cs="Times New Roman"/>
          <w:b/>
          <w:sz w:val="24"/>
          <w:szCs w:val="24"/>
          <w:lang w:val="en-US"/>
        </w:rPr>
        <w:t xml:space="preserve">2016/679, </w:t>
      </w:r>
      <w:r w:rsidRPr="00EA0FCC">
        <w:rPr>
          <w:rFonts w:ascii="Times New Roman" w:hAnsi="Times New Roman" w:cs="Times New Roman"/>
          <w:b/>
          <w:color w:val="313131"/>
          <w:sz w:val="24"/>
          <w:szCs w:val="24"/>
          <w:lang w:val="en-US"/>
        </w:rPr>
        <w:t xml:space="preserve">ARTICLE </w:t>
      </w:r>
      <w:r w:rsidRPr="00EA0FCC">
        <w:rPr>
          <w:rFonts w:ascii="Times New Roman" w:hAnsi="Times New Roman" w:cs="Times New Roman"/>
          <w:b/>
          <w:color w:val="161616"/>
          <w:sz w:val="24"/>
          <w:szCs w:val="24"/>
          <w:lang w:val="en-US"/>
        </w:rPr>
        <w:t>13)</w:t>
      </w:r>
    </w:p>
    <w:p w14:paraId="2C1EE24C" w14:textId="77777777" w:rsidR="00EA0FCC" w:rsidRPr="00EA0FCC" w:rsidRDefault="00EA0FCC" w:rsidP="00B01C90">
      <w:pPr>
        <w:pStyle w:val="Corpotesto"/>
        <w:rPr>
          <w:b/>
          <w:sz w:val="24"/>
          <w:szCs w:val="24"/>
          <w:lang w:val="en-US"/>
        </w:rPr>
      </w:pPr>
    </w:p>
    <w:p w14:paraId="37DC476A" w14:textId="77777777" w:rsidR="00EA0FCC" w:rsidRPr="00EA0FCC" w:rsidRDefault="00EA0FCC" w:rsidP="00B01C90">
      <w:pPr>
        <w:spacing w:after="0" w:line="240" w:lineRule="auto"/>
        <w:ind w:left="916" w:right="402"/>
        <w:jc w:val="both"/>
        <w:rPr>
          <w:rFonts w:ascii="Times New Roman" w:hAnsi="Times New Roman" w:cs="Times New Roman"/>
          <w:sz w:val="24"/>
          <w:szCs w:val="24"/>
        </w:rPr>
      </w:pPr>
      <w:r w:rsidRPr="00EA0FCC">
        <w:rPr>
          <w:rFonts w:ascii="Times New Roman" w:hAnsi="Times New Roman" w:cs="Times New Roman"/>
          <w:sz w:val="24"/>
          <w:szCs w:val="24"/>
          <w:lang w:val="en-US"/>
        </w:rPr>
        <w:t>The processing of personal data is inspired by the principles of lawfulness, fairness and transparency, in</w:t>
      </w:r>
      <w:r w:rsidRPr="00EA0FCC">
        <w:rPr>
          <w:rFonts w:ascii="Times New Roman" w:hAnsi="Times New Roman" w:cs="Times New Roman"/>
          <w:spacing w:val="-24"/>
          <w:sz w:val="24"/>
          <w:szCs w:val="24"/>
          <w:lang w:val="en-US"/>
        </w:rPr>
        <w:t xml:space="preserve"> </w:t>
      </w:r>
      <w:r w:rsidRPr="00EA0FCC">
        <w:rPr>
          <w:rFonts w:ascii="Times New Roman" w:hAnsi="Times New Roman" w:cs="Times New Roman"/>
          <w:sz w:val="24"/>
          <w:szCs w:val="24"/>
          <w:lang w:val="en-US"/>
        </w:rPr>
        <w:t>order</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to</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safeguard</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sz w:val="24"/>
          <w:szCs w:val="24"/>
          <w:lang w:val="en-US"/>
        </w:rPr>
        <w:t>fundamental rights</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and</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freedoms</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color w:val="0F0F0F"/>
          <w:sz w:val="24"/>
          <w:szCs w:val="24"/>
          <w:lang w:val="en-US"/>
        </w:rPr>
        <w:t>of</w:t>
      </w:r>
      <w:r w:rsidRPr="00EA0FCC">
        <w:rPr>
          <w:rFonts w:ascii="Times New Roman" w:hAnsi="Times New Roman" w:cs="Times New Roman"/>
          <w:color w:val="0F0F0F"/>
          <w:spacing w:val="-11"/>
          <w:sz w:val="24"/>
          <w:szCs w:val="24"/>
          <w:lang w:val="en-US"/>
        </w:rPr>
        <w:t xml:space="preserve"> </w:t>
      </w:r>
      <w:r w:rsidRPr="00EA0FCC">
        <w:rPr>
          <w:rFonts w:ascii="Times New Roman" w:hAnsi="Times New Roman" w:cs="Times New Roman"/>
          <w:sz w:val="24"/>
          <w:szCs w:val="24"/>
          <w:lang w:val="en-US"/>
        </w:rPr>
        <w:t>natural</w:t>
      </w:r>
      <w:r w:rsidRPr="00EA0FCC">
        <w:rPr>
          <w:rFonts w:ascii="Times New Roman" w:hAnsi="Times New Roman" w:cs="Times New Roman"/>
          <w:spacing w:val="3"/>
          <w:sz w:val="24"/>
          <w:szCs w:val="24"/>
          <w:lang w:val="en-US"/>
        </w:rPr>
        <w:t xml:space="preserve"> </w:t>
      </w:r>
      <w:r w:rsidRPr="00EA0FCC">
        <w:rPr>
          <w:rFonts w:ascii="Times New Roman" w:hAnsi="Times New Roman" w:cs="Times New Roman"/>
          <w:sz w:val="24"/>
          <w:szCs w:val="24"/>
          <w:lang w:val="en-US"/>
        </w:rPr>
        <w:t>persons.</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rPr>
        <w:t>To</w:t>
      </w:r>
      <w:r w:rsidRPr="00EA0FCC">
        <w:rPr>
          <w:rFonts w:ascii="Times New Roman" w:hAnsi="Times New Roman" w:cs="Times New Roman"/>
          <w:spacing w:val="-19"/>
          <w:sz w:val="24"/>
          <w:szCs w:val="24"/>
        </w:rPr>
        <w:t xml:space="preserve"> </w:t>
      </w:r>
      <w:r w:rsidRPr="00EA0FCC">
        <w:rPr>
          <w:rFonts w:ascii="Times New Roman" w:hAnsi="Times New Roman" w:cs="Times New Roman"/>
          <w:sz w:val="24"/>
          <w:szCs w:val="24"/>
        </w:rPr>
        <w:t>this</w:t>
      </w:r>
      <w:r w:rsidRPr="00EA0FCC">
        <w:rPr>
          <w:rFonts w:ascii="Times New Roman" w:hAnsi="Times New Roman" w:cs="Times New Roman"/>
          <w:spacing w:val="-11"/>
          <w:sz w:val="24"/>
          <w:szCs w:val="24"/>
        </w:rPr>
        <w:t xml:space="preserve"> </w:t>
      </w:r>
      <w:r w:rsidRPr="00EA0FCC">
        <w:rPr>
          <w:rFonts w:ascii="Times New Roman" w:hAnsi="Times New Roman" w:cs="Times New Roman"/>
          <w:sz w:val="24"/>
          <w:szCs w:val="24"/>
        </w:rPr>
        <w:t>end,</w:t>
      </w:r>
      <w:r w:rsidRPr="00EA0FCC">
        <w:rPr>
          <w:rFonts w:ascii="Times New Roman" w:hAnsi="Times New Roman" w:cs="Times New Roman"/>
          <w:spacing w:val="-15"/>
          <w:sz w:val="24"/>
          <w:szCs w:val="24"/>
        </w:rPr>
        <w:t xml:space="preserve"> </w:t>
      </w:r>
      <w:r w:rsidRPr="00EA0FCC">
        <w:rPr>
          <w:rFonts w:ascii="Times New Roman" w:hAnsi="Times New Roman" w:cs="Times New Roman"/>
          <w:sz w:val="24"/>
          <w:szCs w:val="24"/>
        </w:rPr>
        <w:t>the</w:t>
      </w:r>
      <w:r w:rsidRPr="00EA0FCC">
        <w:rPr>
          <w:rFonts w:ascii="Times New Roman" w:hAnsi="Times New Roman" w:cs="Times New Roman"/>
          <w:spacing w:val="-18"/>
          <w:sz w:val="24"/>
          <w:szCs w:val="24"/>
        </w:rPr>
        <w:t xml:space="preserve"> </w:t>
      </w:r>
      <w:r w:rsidRPr="00EA0FCC">
        <w:rPr>
          <w:rFonts w:ascii="Times New Roman" w:hAnsi="Times New Roman" w:cs="Times New Roman"/>
          <w:sz w:val="24"/>
          <w:szCs w:val="24"/>
        </w:rPr>
        <w:t>following information is</w:t>
      </w:r>
      <w:r w:rsidRPr="00EA0FCC">
        <w:rPr>
          <w:rFonts w:ascii="Times New Roman" w:hAnsi="Times New Roman" w:cs="Times New Roman"/>
          <w:spacing w:val="16"/>
          <w:sz w:val="24"/>
          <w:szCs w:val="24"/>
        </w:rPr>
        <w:t xml:space="preserve"> </w:t>
      </w:r>
      <w:r w:rsidRPr="00EA0FCC">
        <w:rPr>
          <w:rFonts w:ascii="Times New Roman" w:hAnsi="Times New Roman" w:cs="Times New Roman"/>
          <w:sz w:val="24"/>
          <w:szCs w:val="24"/>
        </w:rPr>
        <w:t>provided:</w:t>
      </w:r>
    </w:p>
    <w:p w14:paraId="18AC8421" w14:textId="77777777" w:rsidR="00EA0FCC" w:rsidRPr="00EA0FCC" w:rsidRDefault="00EA0FCC" w:rsidP="00B01C90">
      <w:pPr>
        <w:pStyle w:val="Corpotesto"/>
        <w:rPr>
          <w:sz w:val="24"/>
          <w:szCs w:val="24"/>
        </w:rPr>
      </w:pPr>
    </w:p>
    <w:p w14:paraId="2D559891" w14:textId="77777777"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400" w:hanging="366"/>
        <w:contextualSpacing w:val="0"/>
        <w:jc w:val="both"/>
        <w:rPr>
          <w:rFonts w:ascii="Times New Roman" w:hAnsi="Times New Roman" w:cs="Times New Roman"/>
          <w:sz w:val="24"/>
          <w:szCs w:val="24"/>
          <w:lang w:val="en-US"/>
        </w:rPr>
      </w:pP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Italian Ministry of Foreign Affairs </w:t>
      </w:r>
      <w:r w:rsidRPr="00EA0FCC">
        <w:rPr>
          <w:rFonts w:ascii="Times New Roman" w:hAnsi="Times New Roman" w:cs="Times New Roman"/>
          <w:color w:val="181818"/>
          <w:sz w:val="24"/>
          <w:szCs w:val="24"/>
          <w:lang w:val="en-US"/>
        </w:rPr>
        <w:t xml:space="preserve">and </w:t>
      </w:r>
      <w:r w:rsidRPr="00EA0FCC">
        <w:rPr>
          <w:rFonts w:ascii="Times New Roman" w:hAnsi="Times New Roman" w:cs="Times New Roman"/>
          <w:sz w:val="24"/>
          <w:szCs w:val="24"/>
          <w:lang w:val="en-US"/>
        </w:rPr>
        <w:t xml:space="preserve">International Cooperation (MAECI), hereby represented by the Italian Embassy to Bahrain, Villa 1554, Block 356, Manama, Road n. 5647 </w:t>
      </w:r>
      <w:r w:rsidRPr="00EA0FCC">
        <w:rPr>
          <w:rFonts w:ascii="Times New Roman" w:hAnsi="Times New Roman" w:cs="Times New Roman"/>
          <w:w w:val="90"/>
          <w:sz w:val="24"/>
          <w:szCs w:val="24"/>
          <w:lang w:val="en-US"/>
        </w:rPr>
        <w:t xml:space="preserve">— </w:t>
      </w:r>
      <w:r w:rsidRPr="00EA0FCC">
        <w:rPr>
          <w:rFonts w:ascii="Times New Roman" w:hAnsi="Times New Roman" w:cs="Times New Roman"/>
          <w:sz w:val="24"/>
          <w:szCs w:val="24"/>
          <w:lang w:val="en-US"/>
        </w:rPr>
        <w:t>mail address</w:t>
      </w:r>
      <w:r w:rsidR="00B01C90">
        <w:rPr>
          <w:rFonts w:ascii="Times New Roman" w:hAnsi="Times New Roman" w:cs="Times New Roman"/>
          <w:sz w:val="24"/>
          <w:szCs w:val="24"/>
          <w:lang w:val="en-US"/>
        </w:rPr>
        <w:t xml:space="preserve"> </w:t>
      </w:r>
      <w:r w:rsidR="00C64C21" w:rsidRPr="00C64C21">
        <w:rPr>
          <w:rFonts w:ascii="Times New Roman" w:hAnsi="Times New Roman" w:cs="Times New Roman"/>
          <w:sz w:val="24"/>
          <w:szCs w:val="24"/>
          <w:u w:val="single"/>
          <w:lang w:val="en-US"/>
        </w:rPr>
        <w:t>ambasciata</w:t>
      </w:r>
      <w:r w:rsidR="00B01C90">
        <w:rPr>
          <w:rFonts w:ascii="Times New Roman" w:hAnsi="Times New Roman" w:cs="Times New Roman"/>
          <w:color w:val="080808"/>
          <w:sz w:val="24"/>
          <w:szCs w:val="24"/>
          <w:u w:val="single" w:color="386080"/>
          <w:lang w:val="en-US"/>
        </w:rPr>
        <w:t>.manama@</w:t>
      </w:r>
      <w:r w:rsidRPr="00EA0FCC">
        <w:rPr>
          <w:rFonts w:ascii="Times New Roman" w:hAnsi="Times New Roman" w:cs="Times New Roman"/>
          <w:color w:val="080808"/>
          <w:sz w:val="24"/>
          <w:szCs w:val="24"/>
          <w:u w:val="single" w:color="386080"/>
          <w:lang w:val="en-US"/>
        </w:rPr>
        <w:t>esteri.it</w:t>
      </w:r>
      <w:r w:rsidRPr="00EA0FCC">
        <w:rPr>
          <w:rFonts w:ascii="Times New Roman" w:hAnsi="Times New Roman" w:cs="Times New Roman"/>
          <w:color w:val="080808"/>
          <w:sz w:val="24"/>
          <w:szCs w:val="24"/>
          <w:lang w:val="en-US"/>
        </w:rPr>
        <w:t xml:space="preserve">, </w:t>
      </w:r>
      <w:r w:rsidRPr="00EA0FCC">
        <w:rPr>
          <w:rFonts w:ascii="Times New Roman" w:hAnsi="Times New Roman" w:cs="Times New Roman"/>
          <w:sz w:val="24"/>
          <w:szCs w:val="24"/>
          <w:lang w:val="en-US"/>
        </w:rPr>
        <w:t xml:space="preserve">tel 00973 17252424, is competent </w:t>
      </w:r>
      <w:r w:rsidRPr="00EA0FCC">
        <w:rPr>
          <w:rFonts w:ascii="Times New Roman" w:hAnsi="Times New Roman" w:cs="Times New Roman"/>
          <w:color w:val="0C0C0C"/>
          <w:sz w:val="24"/>
          <w:szCs w:val="24"/>
          <w:lang w:val="en-US"/>
        </w:rPr>
        <w:t xml:space="preserve">for </w:t>
      </w:r>
      <w:r w:rsidRPr="00EA0FCC">
        <w:rPr>
          <w:rFonts w:ascii="Times New Roman" w:hAnsi="Times New Roman" w:cs="Times New Roman"/>
          <w:sz w:val="24"/>
          <w:szCs w:val="24"/>
          <w:lang w:val="en-US"/>
        </w:rPr>
        <w:t xml:space="preserve">the processing </w:t>
      </w:r>
      <w:r w:rsidRPr="00EA0FCC">
        <w:rPr>
          <w:rFonts w:ascii="Times New Roman" w:hAnsi="Times New Roman" w:cs="Times New Roman"/>
          <w:color w:val="0F0F0F"/>
          <w:sz w:val="24"/>
          <w:szCs w:val="24"/>
          <w:lang w:val="en-US"/>
        </w:rPr>
        <w:t xml:space="preserve">of </w:t>
      </w:r>
      <w:r w:rsidRPr="00EA0FCC">
        <w:rPr>
          <w:rFonts w:ascii="Times New Roman" w:hAnsi="Times New Roman" w:cs="Times New Roman"/>
          <w:sz w:val="24"/>
          <w:szCs w:val="24"/>
          <w:lang w:val="en-US"/>
        </w:rPr>
        <w:t>personal</w:t>
      </w:r>
      <w:r w:rsidRPr="00EA0FCC">
        <w:rPr>
          <w:rFonts w:ascii="Times New Roman" w:hAnsi="Times New Roman" w:cs="Times New Roman"/>
          <w:spacing w:val="34"/>
          <w:sz w:val="24"/>
          <w:szCs w:val="24"/>
          <w:lang w:val="en-US"/>
        </w:rPr>
        <w:t xml:space="preserve"> </w:t>
      </w:r>
      <w:r w:rsidRPr="00EA0FCC">
        <w:rPr>
          <w:rFonts w:ascii="Times New Roman" w:hAnsi="Times New Roman" w:cs="Times New Roman"/>
          <w:sz w:val="24"/>
          <w:szCs w:val="24"/>
          <w:lang w:val="en-US"/>
        </w:rPr>
        <w:t>data.</w:t>
      </w:r>
    </w:p>
    <w:p w14:paraId="47CABD74" w14:textId="77777777"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390" w:hanging="361"/>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Italian Ministry of Foreign Affairs appoints a person responsible </w:t>
      </w:r>
      <w:r w:rsidRPr="00EA0FCC">
        <w:rPr>
          <w:rFonts w:ascii="Times New Roman" w:hAnsi="Times New Roman" w:cs="Times New Roman"/>
          <w:color w:val="0C0C0C"/>
          <w:sz w:val="24"/>
          <w:szCs w:val="24"/>
          <w:lang w:val="en-US"/>
        </w:rPr>
        <w:t xml:space="preserve">for </w:t>
      </w:r>
      <w:r w:rsidRPr="00EA0FCC">
        <w:rPr>
          <w:rFonts w:ascii="Times New Roman" w:hAnsi="Times New Roman" w:cs="Times New Roman"/>
          <w:sz w:val="24"/>
          <w:szCs w:val="24"/>
          <w:lang w:val="en-US"/>
        </w:rPr>
        <w:t xml:space="preserve">the protection of personal data who, should there be any queries or complaints, can be contacted at the following address: (Ministero degli Affari Esteri e della Cooperazione Internazionale, Piazzale della Famesina </w:t>
      </w:r>
      <w:r w:rsidRPr="00EA0FCC">
        <w:rPr>
          <w:rFonts w:ascii="Times New Roman" w:hAnsi="Times New Roman" w:cs="Times New Roman"/>
          <w:color w:val="151515"/>
          <w:sz w:val="24"/>
          <w:szCs w:val="24"/>
          <w:lang w:val="en-US"/>
        </w:rPr>
        <w:t xml:space="preserve">1, </w:t>
      </w:r>
      <w:r w:rsidRPr="00EA0FCC">
        <w:rPr>
          <w:rFonts w:ascii="Times New Roman" w:hAnsi="Times New Roman" w:cs="Times New Roman"/>
          <w:sz w:val="24"/>
          <w:szCs w:val="24"/>
          <w:lang w:val="en-US"/>
        </w:rPr>
        <w:t xml:space="preserve">00135 ROMA, tel 0039 0636911 (operator), email: </w:t>
      </w:r>
      <w:r w:rsidRPr="00EA0FCC">
        <w:rPr>
          <w:rFonts w:ascii="Times New Roman" w:hAnsi="Times New Roman" w:cs="Times New Roman"/>
          <w:sz w:val="24"/>
          <w:szCs w:val="24"/>
          <w:u w:val="single" w:color="3B6487"/>
          <w:lang w:val="en-US"/>
        </w:rPr>
        <w:t>rpd@esteri.it</w:t>
      </w:r>
      <w:r w:rsidRPr="00EA0FCC">
        <w:rPr>
          <w:rFonts w:ascii="Times New Roman" w:hAnsi="Times New Roman" w:cs="Times New Roman"/>
          <w:sz w:val="24"/>
          <w:szCs w:val="24"/>
          <w:lang w:val="en-US"/>
        </w:rPr>
        <w:t>; PEC:</w:t>
      </w:r>
      <w:r w:rsidRPr="00EA0FCC">
        <w:rPr>
          <w:rFonts w:ascii="Times New Roman" w:hAnsi="Times New Roman" w:cs="Times New Roman"/>
          <w:spacing w:val="5"/>
          <w:sz w:val="24"/>
          <w:szCs w:val="24"/>
          <w:lang w:val="en-US"/>
        </w:rPr>
        <w:t xml:space="preserve"> </w:t>
      </w:r>
      <w:r w:rsidR="00B01C90">
        <w:rPr>
          <w:rFonts w:ascii="Times New Roman" w:hAnsi="Times New Roman" w:cs="Times New Roman"/>
          <w:sz w:val="24"/>
          <w:szCs w:val="24"/>
          <w:u w:val="single" w:color="3B6487"/>
          <w:lang w:val="en-US"/>
        </w:rPr>
        <w:t>rpd@</w:t>
      </w:r>
      <w:r w:rsidRPr="00EA0FCC">
        <w:rPr>
          <w:rFonts w:ascii="Times New Roman" w:hAnsi="Times New Roman" w:cs="Times New Roman"/>
          <w:sz w:val="24"/>
          <w:szCs w:val="24"/>
          <w:u w:val="single" w:color="3B6487"/>
          <w:lang w:val="en-US"/>
        </w:rPr>
        <w:t>cert.esteri.it</w:t>
      </w:r>
      <w:r w:rsidRPr="00EA0FCC">
        <w:rPr>
          <w:rFonts w:ascii="Times New Roman" w:hAnsi="Times New Roman" w:cs="Times New Roman"/>
          <w:sz w:val="24"/>
          <w:szCs w:val="24"/>
          <w:lang w:val="en-US"/>
        </w:rPr>
        <w:t>).</w:t>
      </w:r>
    </w:p>
    <w:p w14:paraId="47D2EF9F" w14:textId="77777777" w:rsidR="00EA0FCC" w:rsidRPr="00EA0FCC" w:rsidRDefault="00EA0FCC" w:rsidP="00B01C90">
      <w:pPr>
        <w:pStyle w:val="Paragrafoelenco"/>
        <w:widowControl w:val="0"/>
        <w:numPr>
          <w:ilvl w:val="2"/>
          <w:numId w:val="8"/>
        </w:numPr>
        <w:tabs>
          <w:tab w:val="left" w:pos="921"/>
        </w:tabs>
        <w:autoSpaceDE w:val="0"/>
        <w:autoSpaceDN w:val="0"/>
        <w:spacing w:after="0" w:line="240" w:lineRule="auto"/>
        <w:ind w:left="926" w:right="394" w:hanging="369"/>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requested personal </w:t>
      </w:r>
      <w:r w:rsidRPr="00EA0FCC">
        <w:rPr>
          <w:rFonts w:ascii="Times New Roman" w:hAnsi="Times New Roman" w:cs="Times New Roman"/>
          <w:color w:val="111111"/>
          <w:sz w:val="24"/>
          <w:szCs w:val="24"/>
          <w:lang w:val="en-US"/>
        </w:rPr>
        <w:t xml:space="preserve">data </w:t>
      </w:r>
      <w:r w:rsidRPr="00EA0FCC">
        <w:rPr>
          <w:rFonts w:ascii="Times New Roman" w:hAnsi="Times New Roman" w:cs="Times New Roman"/>
          <w:sz w:val="24"/>
          <w:szCs w:val="24"/>
          <w:lang w:val="en-US"/>
        </w:rPr>
        <w:t xml:space="preserve">are needed </w:t>
      </w:r>
      <w:r w:rsidRPr="00EA0FCC">
        <w:rPr>
          <w:rFonts w:ascii="Times New Roman" w:hAnsi="Times New Roman" w:cs="Times New Roman"/>
          <w:color w:val="0F0F0F"/>
          <w:sz w:val="24"/>
          <w:szCs w:val="24"/>
          <w:lang w:val="en-US"/>
        </w:rPr>
        <w:t xml:space="preserve">for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 xml:space="preserve">selection of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economic operator whom the contract will be awarded</w:t>
      </w:r>
      <w:r w:rsidRPr="00EA0FCC">
        <w:rPr>
          <w:rFonts w:ascii="Times New Roman" w:hAnsi="Times New Roman" w:cs="Times New Roman"/>
          <w:spacing w:val="25"/>
          <w:sz w:val="24"/>
          <w:szCs w:val="24"/>
          <w:lang w:val="en-US"/>
        </w:rPr>
        <w:t xml:space="preserve"> </w:t>
      </w:r>
      <w:r w:rsidRPr="00EA0FCC">
        <w:rPr>
          <w:rFonts w:ascii="Times New Roman" w:hAnsi="Times New Roman" w:cs="Times New Roman"/>
          <w:sz w:val="24"/>
          <w:szCs w:val="24"/>
          <w:lang w:val="en-US"/>
        </w:rPr>
        <w:t>to.</w:t>
      </w:r>
    </w:p>
    <w:p w14:paraId="023F707F" w14:textId="77777777"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387" w:hanging="360"/>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provision of the </w:t>
      </w:r>
      <w:r w:rsidRPr="00EA0FCC">
        <w:rPr>
          <w:rFonts w:ascii="Times New Roman" w:hAnsi="Times New Roman" w:cs="Times New Roman"/>
          <w:color w:val="0C0C0C"/>
          <w:sz w:val="24"/>
          <w:szCs w:val="24"/>
          <w:lang w:val="en-US"/>
        </w:rPr>
        <w:t xml:space="preserve">data </w:t>
      </w:r>
      <w:r w:rsidRPr="00EA0FCC">
        <w:rPr>
          <w:rFonts w:ascii="Times New Roman" w:hAnsi="Times New Roman" w:cs="Times New Roman"/>
          <w:sz w:val="24"/>
          <w:szCs w:val="24"/>
          <w:lang w:val="en-US"/>
        </w:rPr>
        <w:t xml:space="preserve">is </w:t>
      </w:r>
      <w:r w:rsidRPr="00EA0FCC">
        <w:rPr>
          <w:rFonts w:ascii="Times New Roman" w:hAnsi="Times New Roman" w:cs="Times New Roman"/>
          <w:color w:val="0C0C0C"/>
          <w:sz w:val="24"/>
          <w:szCs w:val="24"/>
          <w:lang w:val="en-US"/>
        </w:rPr>
        <w:t xml:space="preserve">an </w:t>
      </w:r>
      <w:r w:rsidRPr="00EA0FCC">
        <w:rPr>
          <w:rFonts w:ascii="Times New Roman" w:hAnsi="Times New Roman" w:cs="Times New Roman"/>
          <w:sz w:val="24"/>
          <w:szCs w:val="24"/>
          <w:lang w:val="en-US"/>
        </w:rPr>
        <w:t xml:space="preserve">obligation provided </w:t>
      </w:r>
      <w:r w:rsidRPr="00EA0FCC">
        <w:rPr>
          <w:rFonts w:ascii="Times New Roman" w:hAnsi="Times New Roman" w:cs="Times New Roman"/>
          <w:color w:val="0A0A0A"/>
          <w:sz w:val="24"/>
          <w:szCs w:val="24"/>
          <w:lang w:val="en-US"/>
        </w:rPr>
        <w:t xml:space="preserve">for </w:t>
      </w:r>
      <w:r w:rsidRPr="00EA0FCC">
        <w:rPr>
          <w:rFonts w:ascii="Times New Roman" w:hAnsi="Times New Roman" w:cs="Times New Roman"/>
          <w:sz w:val="24"/>
          <w:szCs w:val="24"/>
          <w:lang w:val="en-US"/>
        </w:rPr>
        <w:t>by the Italian legislation and the refusal to provide</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requested</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data</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will</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result</w:t>
      </w:r>
      <w:r w:rsidRPr="00EA0FCC">
        <w:rPr>
          <w:rFonts w:ascii="Times New Roman" w:hAnsi="Times New Roman" w:cs="Times New Roman"/>
          <w:spacing w:val="-12"/>
          <w:sz w:val="24"/>
          <w:szCs w:val="24"/>
          <w:lang w:val="en-US"/>
        </w:rPr>
        <w:t xml:space="preserve"> </w:t>
      </w:r>
      <w:r w:rsidRPr="00EA0FCC">
        <w:rPr>
          <w:rFonts w:ascii="Times New Roman" w:hAnsi="Times New Roman" w:cs="Times New Roman"/>
          <w:sz w:val="24"/>
          <w:szCs w:val="24"/>
          <w:lang w:val="en-US"/>
        </w:rPr>
        <w:t>in</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exclusion</w:t>
      </w:r>
      <w:r w:rsidRPr="00EA0FCC">
        <w:rPr>
          <w:rFonts w:ascii="Times New Roman" w:hAnsi="Times New Roman" w:cs="Times New Roman"/>
          <w:spacing w:val="-10"/>
          <w:sz w:val="24"/>
          <w:szCs w:val="24"/>
          <w:lang w:val="en-US"/>
        </w:rPr>
        <w:t xml:space="preserve"> </w:t>
      </w:r>
      <w:r w:rsidRPr="00EA0FCC">
        <w:rPr>
          <w:rFonts w:ascii="Times New Roman" w:hAnsi="Times New Roman" w:cs="Times New Roman"/>
          <w:sz w:val="24"/>
          <w:szCs w:val="24"/>
          <w:lang w:val="en-US"/>
        </w:rPr>
        <w:t>from</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selection</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procedure</w:t>
      </w:r>
      <w:r w:rsidRPr="00EA0FCC">
        <w:rPr>
          <w:rFonts w:ascii="Times New Roman" w:hAnsi="Times New Roman" w:cs="Times New Roman"/>
          <w:spacing w:val="-8"/>
          <w:sz w:val="24"/>
          <w:szCs w:val="24"/>
          <w:lang w:val="en-US"/>
        </w:rPr>
        <w:t xml:space="preserve"> </w:t>
      </w:r>
      <w:r w:rsidRPr="00EA0FCC">
        <w:rPr>
          <w:rFonts w:ascii="Times New Roman" w:hAnsi="Times New Roman" w:cs="Times New Roman"/>
          <w:color w:val="1C1C1C"/>
          <w:sz w:val="24"/>
          <w:szCs w:val="24"/>
          <w:lang w:val="en-US"/>
        </w:rPr>
        <w:t>or</w:t>
      </w:r>
      <w:r w:rsidRPr="00EA0FCC">
        <w:rPr>
          <w:rFonts w:ascii="Times New Roman" w:hAnsi="Times New Roman" w:cs="Times New Roman"/>
          <w:color w:val="1C1C1C"/>
          <w:spacing w:val="-17"/>
          <w:sz w:val="24"/>
          <w:szCs w:val="24"/>
          <w:lang w:val="en-US"/>
        </w:rPr>
        <w:t xml:space="preserve"> </w:t>
      </w:r>
      <w:r w:rsidRPr="00EA0FCC">
        <w:rPr>
          <w:rFonts w:ascii="Times New Roman" w:hAnsi="Times New Roman" w:cs="Times New Roman"/>
          <w:sz w:val="24"/>
          <w:szCs w:val="24"/>
          <w:lang w:val="en-US"/>
        </w:rPr>
        <w:t>from</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contract award</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procedure.</w:t>
      </w:r>
    </w:p>
    <w:p w14:paraId="56CB616C" w14:textId="77777777" w:rsidR="00EA0FCC" w:rsidRPr="00CD7236" w:rsidRDefault="00EA0FCC" w:rsidP="00B01C90">
      <w:pPr>
        <w:pStyle w:val="Paragrafoelenco"/>
        <w:widowControl w:val="0"/>
        <w:numPr>
          <w:ilvl w:val="2"/>
          <w:numId w:val="8"/>
        </w:numPr>
        <w:tabs>
          <w:tab w:val="left" w:pos="921"/>
        </w:tabs>
        <w:autoSpaceDE w:val="0"/>
        <w:autoSpaceDN w:val="0"/>
        <w:spacing w:after="0" w:line="240" w:lineRule="auto"/>
        <w:ind w:left="920" w:right="423" w:hanging="365"/>
        <w:contextualSpacing w:val="0"/>
        <w:jc w:val="both"/>
        <w:rPr>
          <w:rFonts w:ascii="Times New Roman" w:hAnsi="Times New Roman" w:cs="Times New Roman"/>
          <w:sz w:val="24"/>
          <w:szCs w:val="24"/>
          <w:lang w:val="en-US"/>
        </w:rPr>
      </w:pPr>
      <w:r w:rsidRPr="00CD7236">
        <w:rPr>
          <w:rFonts w:ascii="Times New Roman" w:hAnsi="Times New Roman" w:cs="Times New Roman"/>
          <w:sz w:val="24"/>
          <w:szCs w:val="24"/>
          <w:lang w:val="en-US"/>
        </w:rPr>
        <w:t>The</w:t>
      </w:r>
      <w:r w:rsidRPr="00CD7236">
        <w:rPr>
          <w:rFonts w:ascii="Times New Roman" w:hAnsi="Times New Roman" w:cs="Times New Roman"/>
          <w:spacing w:val="-13"/>
          <w:sz w:val="24"/>
          <w:szCs w:val="24"/>
          <w:lang w:val="en-US"/>
        </w:rPr>
        <w:t xml:space="preserve"> </w:t>
      </w:r>
      <w:r w:rsidRPr="00CD7236">
        <w:rPr>
          <w:rFonts w:ascii="Times New Roman" w:hAnsi="Times New Roman" w:cs="Times New Roman"/>
          <w:sz w:val="24"/>
          <w:szCs w:val="24"/>
          <w:lang w:val="en-US"/>
        </w:rPr>
        <w:t>personal</w:t>
      </w:r>
      <w:r w:rsidRPr="00CD7236">
        <w:rPr>
          <w:rFonts w:ascii="Times New Roman" w:hAnsi="Times New Roman" w:cs="Times New Roman"/>
          <w:spacing w:val="-6"/>
          <w:sz w:val="24"/>
          <w:szCs w:val="24"/>
          <w:lang w:val="en-US"/>
        </w:rPr>
        <w:t xml:space="preserve"> </w:t>
      </w:r>
      <w:r w:rsidRPr="00CD7236">
        <w:rPr>
          <w:rFonts w:ascii="Times New Roman" w:hAnsi="Times New Roman" w:cs="Times New Roman"/>
          <w:color w:val="0C0C0C"/>
          <w:sz w:val="24"/>
          <w:szCs w:val="24"/>
          <w:lang w:val="en-US"/>
        </w:rPr>
        <w:t>data</w:t>
      </w:r>
      <w:r w:rsidRPr="00CD7236">
        <w:rPr>
          <w:rFonts w:ascii="Times New Roman" w:hAnsi="Times New Roman" w:cs="Times New Roman"/>
          <w:color w:val="0C0C0C"/>
          <w:spacing w:val="-21"/>
          <w:sz w:val="24"/>
          <w:szCs w:val="24"/>
          <w:lang w:val="en-US"/>
        </w:rPr>
        <w:t xml:space="preserve"> </w:t>
      </w:r>
      <w:r w:rsidRPr="00CD7236">
        <w:rPr>
          <w:rFonts w:ascii="Times New Roman" w:hAnsi="Times New Roman" w:cs="Times New Roman"/>
          <w:sz w:val="24"/>
          <w:szCs w:val="24"/>
          <w:lang w:val="en-US"/>
        </w:rPr>
        <w:t>processing</w:t>
      </w:r>
      <w:r w:rsidRPr="00CD7236">
        <w:rPr>
          <w:rFonts w:ascii="Times New Roman" w:hAnsi="Times New Roman" w:cs="Times New Roman"/>
          <w:spacing w:val="1"/>
          <w:sz w:val="24"/>
          <w:szCs w:val="24"/>
          <w:lang w:val="en-US"/>
        </w:rPr>
        <w:t xml:space="preserve"> </w:t>
      </w:r>
      <w:r w:rsidRPr="00CD7236">
        <w:rPr>
          <w:rFonts w:ascii="Times New Roman" w:hAnsi="Times New Roman" w:cs="Times New Roman"/>
          <w:sz w:val="24"/>
          <w:szCs w:val="24"/>
          <w:lang w:val="en-US"/>
        </w:rPr>
        <w:t>will</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be</w:t>
      </w:r>
      <w:r w:rsidRPr="00CD7236">
        <w:rPr>
          <w:rFonts w:ascii="Times New Roman" w:hAnsi="Times New Roman" w:cs="Times New Roman"/>
          <w:spacing w:val="-19"/>
          <w:sz w:val="24"/>
          <w:szCs w:val="24"/>
          <w:lang w:val="en-US"/>
        </w:rPr>
        <w:t xml:space="preserve"> </w:t>
      </w:r>
      <w:r w:rsidRPr="00CD7236">
        <w:rPr>
          <w:rFonts w:ascii="Times New Roman" w:hAnsi="Times New Roman" w:cs="Times New Roman"/>
          <w:sz w:val="24"/>
          <w:szCs w:val="24"/>
          <w:lang w:val="en-US"/>
        </w:rPr>
        <w:t>made</w:t>
      </w:r>
      <w:r w:rsidRPr="00CD7236">
        <w:rPr>
          <w:rFonts w:ascii="Times New Roman" w:hAnsi="Times New Roman" w:cs="Times New Roman"/>
          <w:spacing w:val="-8"/>
          <w:sz w:val="24"/>
          <w:szCs w:val="24"/>
          <w:lang w:val="en-US"/>
        </w:rPr>
        <w:t xml:space="preserve"> </w:t>
      </w:r>
      <w:r w:rsidRPr="00CD7236">
        <w:rPr>
          <w:rFonts w:ascii="Times New Roman" w:hAnsi="Times New Roman" w:cs="Times New Roman"/>
          <w:color w:val="111111"/>
          <w:sz w:val="24"/>
          <w:szCs w:val="24"/>
          <w:lang w:val="en-US"/>
        </w:rPr>
        <w:t>by</w:t>
      </w:r>
      <w:r w:rsidRPr="00CD7236">
        <w:rPr>
          <w:rFonts w:ascii="Times New Roman" w:hAnsi="Times New Roman" w:cs="Times New Roman"/>
          <w:color w:val="111111"/>
          <w:spacing w:val="-17"/>
          <w:sz w:val="24"/>
          <w:szCs w:val="24"/>
          <w:lang w:val="en-US"/>
        </w:rPr>
        <w:t xml:space="preserve"> </w:t>
      </w:r>
      <w:r w:rsidRPr="00CD7236">
        <w:rPr>
          <w:rFonts w:ascii="Times New Roman" w:hAnsi="Times New Roman" w:cs="Times New Roman"/>
          <w:sz w:val="24"/>
          <w:szCs w:val="24"/>
          <w:lang w:val="en-US"/>
        </w:rPr>
        <w:t>hand</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or</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by</w:t>
      </w:r>
      <w:r w:rsidRPr="00CD7236">
        <w:rPr>
          <w:rFonts w:ascii="Times New Roman" w:hAnsi="Times New Roman" w:cs="Times New Roman"/>
          <w:spacing w:val="-19"/>
          <w:sz w:val="24"/>
          <w:szCs w:val="24"/>
          <w:lang w:val="en-US"/>
        </w:rPr>
        <w:t xml:space="preserve"> </w:t>
      </w:r>
      <w:r w:rsidRPr="00CD7236">
        <w:rPr>
          <w:rFonts w:ascii="Times New Roman" w:hAnsi="Times New Roman" w:cs="Times New Roman"/>
          <w:sz w:val="24"/>
          <w:szCs w:val="24"/>
          <w:lang w:val="en-US"/>
        </w:rPr>
        <w:t>electronic</w:t>
      </w:r>
      <w:r w:rsidRPr="00CD7236">
        <w:rPr>
          <w:rFonts w:ascii="Times New Roman" w:hAnsi="Times New Roman" w:cs="Times New Roman"/>
          <w:spacing w:val="3"/>
          <w:sz w:val="24"/>
          <w:szCs w:val="24"/>
          <w:lang w:val="en-US"/>
        </w:rPr>
        <w:t xml:space="preserve"> </w:t>
      </w:r>
      <w:r w:rsidRPr="00CD7236">
        <w:rPr>
          <w:rFonts w:ascii="Times New Roman" w:hAnsi="Times New Roman" w:cs="Times New Roman"/>
          <w:sz w:val="24"/>
          <w:szCs w:val="24"/>
          <w:lang w:val="en-US"/>
        </w:rPr>
        <w:t>means</w:t>
      </w:r>
      <w:r w:rsidRPr="00CD7236">
        <w:rPr>
          <w:rFonts w:ascii="Times New Roman" w:hAnsi="Times New Roman" w:cs="Times New Roman"/>
          <w:spacing w:val="-4"/>
          <w:sz w:val="24"/>
          <w:szCs w:val="24"/>
          <w:lang w:val="en-US"/>
        </w:rPr>
        <w:t xml:space="preserve"> </w:t>
      </w:r>
      <w:r w:rsidRPr="00CD7236">
        <w:rPr>
          <w:rFonts w:ascii="Times New Roman" w:hAnsi="Times New Roman" w:cs="Times New Roman"/>
          <w:sz w:val="24"/>
          <w:szCs w:val="24"/>
          <w:lang w:val="en-US"/>
        </w:rPr>
        <w:t>by</w:t>
      </w:r>
      <w:r w:rsidRPr="00CD7236">
        <w:rPr>
          <w:rFonts w:ascii="Times New Roman" w:hAnsi="Times New Roman" w:cs="Times New Roman"/>
          <w:spacing w:val="-14"/>
          <w:sz w:val="24"/>
          <w:szCs w:val="24"/>
          <w:lang w:val="en-US"/>
        </w:rPr>
        <w:t xml:space="preserve"> </w:t>
      </w:r>
      <w:r w:rsidRPr="00CD7236">
        <w:rPr>
          <w:rFonts w:ascii="Times New Roman" w:hAnsi="Times New Roman" w:cs="Times New Roman"/>
          <w:sz w:val="24"/>
          <w:szCs w:val="24"/>
          <w:lang w:val="en-US"/>
        </w:rPr>
        <w:t>specially</w:t>
      </w:r>
      <w:r w:rsidR="00CD7236" w:rsidRPr="00CD7236">
        <w:rPr>
          <w:rFonts w:ascii="Times New Roman" w:hAnsi="Times New Roman" w:cs="Times New Roman"/>
          <w:sz w:val="24"/>
          <w:szCs w:val="24"/>
          <w:lang w:val="en-US"/>
        </w:rPr>
        <w:t xml:space="preserve"> </w:t>
      </w:r>
      <w:r w:rsidRPr="00CD7236">
        <w:rPr>
          <w:rFonts w:ascii="Times New Roman" w:hAnsi="Times New Roman" w:cs="Times New Roman"/>
          <w:sz w:val="24"/>
          <w:szCs w:val="24"/>
          <w:lang w:val="en-US"/>
        </w:rPr>
        <w:t>appointed</w:t>
      </w:r>
      <w:r w:rsidRPr="00CD7236">
        <w:rPr>
          <w:rFonts w:ascii="Times New Roman" w:hAnsi="Times New Roman" w:cs="Times New Roman"/>
          <w:spacing w:val="-1"/>
          <w:sz w:val="24"/>
          <w:szCs w:val="24"/>
          <w:lang w:val="en-US"/>
        </w:rPr>
        <w:t xml:space="preserve"> </w:t>
      </w:r>
      <w:r w:rsidRPr="00CD7236">
        <w:rPr>
          <w:rFonts w:ascii="Times New Roman" w:hAnsi="Times New Roman" w:cs="Times New Roman"/>
          <w:sz w:val="24"/>
          <w:szCs w:val="24"/>
          <w:lang w:val="en-US"/>
        </w:rPr>
        <w:t>staff.</w:t>
      </w:r>
    </w:p>
    <w:p w14:paraId="5365494C" w14:textId="77777777" w:rsidR="00EA0FCC" w:rsidRPr="00EA0FCC" w:rsidRDefault="00EA0FCC" w:rsidP="00B01C90">
      <w:pPr>
        <w:pStyle w:val="Paragrafoelenco"/>
        <w:widowControl w:val="0"/>
        <w:numPr>
          <w:ilvl w:val="2"/>
          <w:numId w:val="8"/>
        </w:numPr>
        <w:tabs>
          <w:tab w:val="left" w:pos="921"/>
        </w:tabs>
        <w:autoSpaceDE w:val="0"/>
        <w:autoSpaceDN w:val="0"/>
        <w:spacing w:after="0" w:line="240" w:lineRule="auto"/>
        <w:ind w:left="921" w:right="389" w:hanging="364"/>
        <w:contextualSpacing w:val="0"/>
        <w:jc w:val="both"/>
        <w:rPr>
          <w:rFonts w:ascii="Times New Roman" w:hAnsi="Times New Roman" w:cs="Times New Roman"/>
          <w:sz w:val="24"/>
          <w:szCs w:val="24"/>
          <w:lang w:val="en-US"/>
        </w:rPr>
      </w:pPr>
      <w:r w:rsidRPr="00EA0FCC">
        <w:rPr>
          <w:rFonts w:ascii="Times New Roman" w:hAnsi="Times New Roman" w:cs="Times New Roman"/>
          <w:color w:val="131313"/>
          <w:sz w:val="24"/>
          <w:szCs w:val="24"/>
          <w:lang w:val="en-US"/>
        </w:rPr>
        <w:t xml:space="preserve">The </w:t>
      </w:r>
      <w:r w:rsidRPr="00EA0FCC">
        <w:rPr>
          <w:rFonts w:ascii="Times New Roman" w:hAnsi="Times New Roman" w:cs="Times New Roman"/>
          <w:sz w:val="24"/>
          <w:szCs w:val="24"/>
          <w:lang w:val="en-US"/>
        </w:rPr>
        <w:t xml:space="preserve">data will be transmitted to internal and external controlling authorities within the MAECI. </w:t>
      </w:r>
      <w:r w:rsidRPr="00EA0FCC">
        <w:rPr>
          <w:rFonts w:ascii="Times New Roman" w:hAnsi="Times New Roman" w:cs="Times New Roman"/>
          <w:color w:val="0E0E0E"/>
          <w:sz w:val="24"/>
          <w:szCs w:val="24"/>
          <w:lang w:val="en-US"/>
        </w:rPr>
        <w:t>By</w:t>
      </w:r>
      <w:r w:rsidRPr="00EA0FCC">
        <w:rPr>
          <w:rFonts w:ascii="Times New Roman" w:hAnsi="Times New Roman" w:cs="Times New Roman"/>
          <w:sz w:val="24"/>
          <w:szCs w:val="24"/>
          <w:lang w:val="en-US"/>
        </w:rPr>
        <w:t xml:space="preserve"> signing the present notice, </w:t>
      </w: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person gives his/her consent to the transmission </w:t>
      </w:r>
      <w:r w:rsidRPr="00EA0FCC">
        <w:rPr>
          <w:rFonts w:ascii="Times New Roman" w:hAnsi="Times New Roman" w:cs="Times New Roman"/>
          <w:color w:val="161616"/>
          <w:sz w:val="24"/>
          <w:szCs w:val="24"/>
          <w:lang w:val="en-US"/>
        </w:rPr>
        <w:t xml:space="preserve">of </w:t>
      </w:r>
      <w:r w:rsidRPr="00EA0FCC">
        <w:rPr>
          <w:rFonts w:ascii="Times New Roman" w:hAnsi="Times New Roman" w:cs="Times New Roman"/>
          <w:sz w:val="24"/>
          <w:szCs w:val="24"/>
          <w:lang w:val="en-US"/>
        </w:rPr>
        <w:t xml:space="preserve">the data to the relevant local authorities as well, to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 xml:space="preserve">purpose of verifying them and </w:t>
      </w:r>
      <w:r w:rsidRPr="00EA0FCC">
        <w:rPr>
          <w:rFonts w:ascii="Times New Roman" w:hAnsi="Times New Roman" w:cs="Times New Roman"/>
          <w:color w:val="0E0E0E"/>
          <w:sz w:val="24"/>
          <w:szCs w:val="24"/>
          <w:lang w:val="en-US"/>
        </w:rPr>
        <w:t xml:space="preserve">of </w:t>
      </w:r>
      <w:r w:rsidRPr="00EA0FCC">
        <w:rPr>
          <w:rFonts w:ascii="Times New Roman" w:hAnsi="Times New Roman" w:cs="Times New Roman"/>
          <w:sz w:val="24"/>
          <w:szCs w:val="24"/>
          <w:lang w:val="en-US"/>
        </w:rPr>
        <w:t xml:space="preserve">publishing the essential elements </w:t>
      </w:r>
      <w:r w:rsidRPr="00EA0FCC">
        <w:rPr>
          <w:rFonts w:ascii="Times New Roman" w:hAnsi="Times New Roman" w:cs="Times New Roman"/>
          <w:color w:val="131313"/>
          <w:sz w:val="24"/>
          <w:szCs w:val="24"/>
          <w:lang w:val="en-US"/>
        </w:rPr>
        <w:t xml:space="preserve">of </w:t>
      </w: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contract on the website of the contracting authority in line with </w:t>
      </w:r>
      <w:r w:rsidRPr="00EA0FCC">
        <w:rPr>
          <w:rFonts w:ascii="Times New Roman" w:hAnsi="Times New Roman" w:cs="Times New Roman"/>
          <w:color w:val="111111"/>
          <w:sz w:val="24"/>
          <w:szCs w:val="24"/>
          <w:lang w:val="en-US"/>
        </w:rPr>
        <w:t xml:space="preserve">the </w:t>
      </w:r>
      <w:r w:rsidRPr="00EA0FCC">
        <w:rPr>
          <w:rFonts w:ascii="Times New Roman" w:hAnsi="Times New Roman" w:cs="Times New Roman"/>
          <w:sz w:val="24"/>
          <w:szCs w:val="24"/>
          <w:lang w:val="en-US"/>
        </w:rPr>
        <w:t xml:space="preserve">Italian regulations on the transparency </w:t>
      </w:r>
      <w:r w:rsidRPr="00EA0FCC">
        <w:rPr>
          <w:rFonts w:ascii="Times New Roman" w:hAnsi="Times New Roman" w:cs="Times New Roman"/>
          <w:color w:val="0F0F0F"/>
          <w:sz w:val="24"/>
          <w:szCs w:val="24"/>
          <w:lang w:val="en-US"/>
        </w:rPr>
        <w:t xml:space="preserve">of </w:t>
      </w:r>
      <w:r w:rsidRPr="00EA0FCC">
        <w:rPr>
          <w:rFonts w:ascii="Times New Roman" w:hAnsi="Times New Roman" w:cs="Times New Roman"/>
          <w:sz w:val="24"/>
          <w:szCs w:val="24"/>
          <w:lang w:val="en-US"/>
        </w:rPr>
        <w:t>public contracting</w:t>
      </w:r>
      <w:r w:rsidRPr="00EA0FCC">
        <w:rPr>
          <w:rFonts w:ascii="Times New Roman" w:hAnsi="Times New Roman" w:cs="Times New Roman"/>
          <w:spacing w:val="48"/>
          <w:sz w:val="24"/>
          <w:szCs w:val="24"/>
          <w:lang w:val="en-US"/>
        </w:rPr>
        <w:t xml:space="preserve"> </w:t>
      </w:r>
      <w:r w:rsidRPr="00EA0FCC">
        <w:rPr>
          <w:rFonts w:ascii="Times New Roman" w:hAnsi="Times New Roman" w:cs="Times New Roman"/>
          <w:sz w:val="24"/>
          <w:szCs w:val="24"/>
          <w:lang w:val="en-US"/>
        </w:rPr>
        <w:t>activity.</w:t>
      </w:r>
    </w:p>
    <w:p w14:paraId="6FB9CA03" w14:textId="77777777"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3" w:right="382" w:hanging="355"/>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are stored for a maximum </w:t>
      </w:r>
      <w:r w:rsidRPr="00EA0FCC">
        <w:rPr>
          <w:rFonts w:ascii="Times New Roman" w:hAnsi="Times New Roman" w:cs="Times New Roman"/>
          <w:color w:val="161616"/>
          <w:sz w:val="24"/>
          <w:szCs w:val="24"/>
          <w:lang w:val="en-US"/>
        </w:rPr>
        <w:t xml:space="preserve">of </w:t>
      </w:r>
      <w:r w:rsidRPr="00EA0FCC">
        <w:rPr>
          <w:rFonts w:ascii="Times New Roman" w:hAnsi="Times New Roman" w:cs="Times New Roman"/>
          <w:sz w:val="24"/>
          <w:szCs w:val="24"/>
          <w:lang w:val="en-US"/>
        </w:rPr>
        <w:t xml:space="preserve">5 years’ time, starting from when </w:t>
      </w:r>
      <w:r w:rsidRPr="00EA0FCC">
        <w:rPr>
          <w:rFonts w:ascii="Times New Roman" w:hAnsi="Times New Roman" w:cs="Times New Roman"/>
          <w:color w:val="111111"/>
          <w:sz w:val="24"/>
          <w:szCs w:val="24"/>
          <w:lang w:val="en-US"/>
        </w:rPr>
        <w:t xml:space="preserve">the </w:t>
      </w:r>
      <w:r w:rsidRPr="00EA0FCC">
        <w:rPr>
          <w:rFonts w:ascii="Times New Roman" w:hAnsi="Times New Roman" w:cs="Times New Roman"/>
          <w:sz w:val="24"/>
          <w:szCs w:val="24"/>
          <w:lang w:val="en-US"/>
        </w:rPr>
        <w:t>contract has been terminated</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completion</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execution</w:t>
      </w:r>
      <w:r w:rsidRPr="00EA0FCC">
        <w:rPr>
          <w:rFonts w:ascii="Times New Roman" w:hAnsi="Times New Roman" w:cs="Times New Roman"/>
          <w:spacing w:val="3"/>
          <w:sz w:val="24"/>
          <w:szCs w:val="24"/>
          <w:lang w:val="en-US"/>
        </w:rPr>
        <w:t xml:space="preserve"> </w:t>
      </w:r>
      <w:r w:rsidRPr="00EA0FCC">
        <w:rPr>
          <w:rFonts w:ascii="Times New Roman" w:hAnsi="Times New Roman" w:cs="Times New Roman"/>
          <w:sz w:val="24"/>
          <w:szCs w:val="24"/>
          <w:lang w:val="en-US"/>
        </w:rPr>
        <w:t>or</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other</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reason,</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including</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0"/>
          <w:sz w:val="24"/>
          <w:szCs w:val="24"/>
          <w:lang w:val="en-US"/>
        </w:rPr>
        <w:t xml:space="preserve"> </w:t>
      </w:r>
      <w:r w:rsidRPr="00EA0FCC">
        <w:rPr>
          <w:rFonts w:ascii="Times New Roman" w:hAnsi="Times New Roman" w:cs="Times New Roman"/>
          <w:sz w:val="24"/>
          <w:szCs w:val="24"/>
          <w:lang w:val="en-US"/>
        </w:rPr>
        <w:t>resolution</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14"/>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 xml:space="preserve">contract for non-compliance. This deadline is suspended in case </w:t>
      </w:r>
      <w:r w:rsidRPr="00EA0FCC">
        <w:rPr>
          <w:rFonts w:ascii="Times New Roman" w:hAnsi="Times New Roman" w:cs="Times New Roman"/>
          <w:color w:val="111111"/>
          <w:sz w:val="24"/>
          <w:szCs w:val="24"/>
          <w:lang w:val="en-US"/>
        </w:rPr>
        <w:t xml:space="preserve">of </w:t>
      </w:r>
      <w:r w:rsidRPr="00EA0FCC">
        <w:rPr>
          <w:rFonts w:ascii="Times New Roman" w:hAnsi="Times New Roman" w:cs="Times New Roman"/>
          <w:sz w:val="24"/>
          <w:szCs w:val="24"/>
          <w:lang w:val="en-US"/>
        </w:rPr>
        <w:t>legal proceedings are</w:t>
      </w:r>
      <w:r w:rsidRPr="00EA0FCC">
        <w:rPr>
          <w:rFonts w:ascii="Times New Roman" w:hAnsi="Times New Roman" w:cs="Times New Roman"/>
          <w:spacing w:val="28"/>
          <w:sz w:val="24"/>
          <w:szCs w:val="24"/>
          <w:lang w:val="en-US"/>
        </w:rPr>
        <w:t xml:space="preserve"> </w:t>
      </w:r>
      <w:r w:rsidRPr="00EA0FCC">
        <w:rPr>
          <w:rFonts w:ascii="Times New Roman" w:hAnsi="Times New Roman" w:cs="Times New Roman"/>
          <w:sz w:val="24"/>
          <w:szCs w:val="24"/>
          <w:lang w:val="en-US"/>
        </w:rPr>
        <w:t>initiated.</w:t>
      </w:r>
    </w:p>
    <w:p w14:paraId="4587DA63" w14:textId="77777777"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5" w:right="378" w:hanging="358"/>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subject has the right to have access to his/her personal </w:t>
      </w:r>
      <w:r w:rsidRPr="00EA0FCC">
        <w:rPr>
          <w:rFonts w:ascii="Times New Roman" w:hAnsi="Times New Roman" w:cs="Times New Roman"/>
          <w:color w:val="0E0E0E"/>
          <w:sz w:val="24"/>
          <w:szCs w:val="24"/>
          <w:lang w:val="en-US"/>
        </w:rPr>
        <w:t xml:space="preserve">data </w:t>
      </w:r>
      <w:r w:rsidRPr="00EA0FCC">
        <w:rPr>
          <w:rFonts w:ascii="Times New Roman" w:hAnsi="Times New Roman" w:cs="Times New Roman"/>
          <w:sz w:val="24"/>
          <w:szCs w:val="24"/>
          <w:lang w:val="en-US"/>
        </w:rPr>
        <w:t xml:space="preserve">and to have them rectified. In these cases, the data subject shall submit </w:t>
      </w:r>
      <w:r w:rsidRPr="00EA0FCC">
        <w:rPr>
          <w:rFonts w:ascii="Times New Roman" w:hAnsi="Times New Roman" w:cs="Times New Roman"/>
          <w:color w:val="151515"/>
          <w:sz w:val="24"/>
          <w:szCs w:val="24"/>
          <w:lang w:val="en-US"/>
        </w:rPr>
        <w:t xml:space="preserve">an </w:t>
      </w:r>
      <w:r w:rsidRPr="00EA0FCC">
        <w:rPr>
          <w:rFonts w:ascii="Times New Roman" w:hAnsi="Times New Roman" w:cs="Times New Roman"/>
          <w:sz w:val="24"/>
          <w:szCs w:val="24"/>
          <w:lang w:val="en-US"/>
        </w:rPr>
        <w:t xml:space="preserve">appropriate request to the addresses </w:t>
      </w:r>
      <w:r w:rsidRPr="00EA0FCC">
        <w:rPr>
          <w:rFonts w:ascii="Times New Roman" w:hAnsi="Times New Roman" w:cs="Times New Roman"/>
          <w:color w:val="131313"/>
          <w:sz w:val="24"/>
          <w:szCs w:val="24"/>
          <w:lang w:val="en-US"/>
        </w:rPr>
        <w:t xml:space="preserve">in </w:t>
      </w:r>
      <w:r w:rsidRPr="00EA0FCC">
        <w:rPr>
          <w:rFonts w:ascii="Times New Roman" w:hAnsi="Times New Roman" w:cs="Times New Roman"/>
          <w:sz w:val="24"/>
          <w:szCs w:val="24"/>
          <w:lang w:val="en-US"/>
        </w:rPr>
        <w:t xml:space="preserve">1., </w:t>
      </w:r>
      <w:r w:rsidRPr="00EA0FCC">
        <w:rPr>
          <w:rFonts w:ascii="Times New Roman" w:hAnsi="Times New Roman" w:cs="Times New Roman"/>
          <w:color w:val="0C0C0C"/>
          <w:sz w:val="24"/>
          <w:szCs w:val="24"/>
          <w:lang w:val="en-US"/>
        </w:rPr>
        <w:t xml:space="preserve">and </w:t>
      </w:r>
      <w:r w:rsidRPr="00EA0FCC">
        <w:rPr>
          <w:rFonts w:ascii="Times New Roman" w:hAnsi="Times New Roman" w:cs="Times New Roman"/>
          <w:sz w:val="24"/>
          <w:szCs w:val="24"/>
          <w:lang w:val="en-US"/>
        </w:rPr>
        <w:t xml:space="preserve">inform the one responsible for the data protection </w:t>
      </w:r>
      <w:r w:rsidRPr="00EA0FCC">
        <w:rPr>
          <w:rFonts w:ascii="Times New Roman" w:hAnsi="Times New Roman" w:cs="Times New Roman"/>
          <w:color w:val="0F0F0F"/>
          <w:sz w:val="24"/>
          <w:szCs w:val="24"/>
          <w:lang w:val="en-US"/>
        </w:rPr>
        <w:t xml:space="preserve">at </w:t>
      </w:r>
      <w:r w:rsidRPr="00EA0FCC">
        <w:rPr>
          <w:rFonts w:ascii="Times New Roman" w:hAnsi="Times New Roman" w:cs="Times New Roman"/>
          <w:sz w:val="24"/>
          <w:szCs w:val="24"/>
          <w:lang w:val="en-US"/>
        </w:rPr>
        <w:t xml:space="preserve">the </w:t>
      </w:r>
      <w:r w:rsidRPr="00EA0FCC">
        <w:rPr>
          <w:rFonts w:ascii="Times New Roman" w:hAnsi="Times New Roman" w:cs="Times New Roman"/>
          <w:color w:val="0F0F0F"/>
          <w:sz w:val="24"/>
          <w:szCs w:val="24"/>
          <w:lang w:val="en-US"/>
        </w:rPr>
        <w:t xml:space="preserve">MAECI </w:t>
      </w:r>
      <w:r w:rsidRPr="00EA0FCC">
        <w:rPr>
          <w:rFonts w:ascii="Times New Roman" w:hAnsi="Times New Roman" w:cs="Times New Roman"/>
          <w:sz w:val="24"/>
          <w:szCs w:val="24"/>
          <w:lang w:val="en-US"/>
        </w:rPr>
        <w:t xml:space="preserve">at the addresses </w:t>
      </w:r>
      <w:r w:rsidRPr="00EA0FCC">
        <w:rPr>
          <w:rFonts w:ascii="Times New Roman" w:hAnsi="Times New Roman" w:cs="Times New Roman"/>
          <w:color w:val="1F1F1F"/>
          <w:sz w:val="24"/>
          <w:szCs w:val="24"/>
          <w:lang w:val="en-US"/>
        </w:rPr>
        <w:t>in</w:t>
      </w:r>
      <w:r w:rsidRPr="00EA0FCC">
        <w:rPr>
          <w:rFonts w:ascii="Times New Roman" w:hAnsi="Times New Roman" w:cs="Times New Roman"/>
          <w:color w:val="1F1F1F"/>
          <w:spacing w:val="48"/>
          <w:sz w:val="24"/>
          <w:szCs w:val="24"/>
          <w:lang w:val="en-US"/>
        </w:rPr>
        <w:t xml:space="preserve"> </w:t>
      </w:r>
      <w:r w:rsidRPr="00EA0FCC">
        <w:rPr>
          <w:rFonts w:ascii="Times New Roman" w:hAnsi="Times New Roman" w:cs="Times New Roman"/>
          <w:sz w:val="24"/>
          <w:szCs w:val="24"/>
          <w:lang w:val="en-US"/>
        </w:rPr>
        <w:t>2..</w:t>
      </w:r>
    </w:p>
    <w:p w14:paraId="07D1E734" w14:textId="77777777"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5" w:right="380" w:hanging="358"/>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subject, should he deem that his/her rights have been infringed, can lodge </w:t>
      </w:r>
      <w:r w:rsidRPr="00EA0FCC">
        <w:rPr>
          <w:rFonts w:ascii="Times New Roman" w:hAnsi="Times New Roman" w:cs="Times New Roman"/>
          <w:color w:val="151515"/>
          <w:sz w:val="24"/>
          <w:szCs w:val="24"/>
          <w:lang w:val="en-US"/>
        </w:rPr>
        <w:t xml:space="preserve">a </w:t>
      </w:r>
      <w:r w:rsidRPr="00EA0FCC">
        <w:rPr>
          <w:rFonts w:ascii="Times New Roman" w:hAnsi="Times New Roman" w:cs="Times New Roman"/>
          <w:sz w:val="24"/>
          <w:szCs w:val="24"/>
          <w:lang w:val="en-US"/>
        </w:rPr>
        <w:t xml:space="preserve">complaint to the person responsible for the data protection at the MAECI. In alternative, he/she </w:t>
      </w:r>
      <w:r w:rsidRPr="00EA0FCC">
        <w:rPr>
          <w:rFonts w:ascii="Times New Roman" w:hAnsi="Times New Roman" w:cs="Times New Roman"/>
          <w:color w:val="111111"/>
          <w:sz w:val="24"/>
          <w:szCs w:val="24"/>
          <w:lang w:val="en-US"/>
        </w:rPr>
        <w:t xml:space="preserve">can </w:t>
      </w:r>
      <w:r w:rsidRPr="00EA0FCC">
        <w:rPr>
          <w:rFonts w:ascii="Times New Roman" w:hAnsi="Times New Roman" w:cs="Times New Roman"/>
          <w:sz w:val="24"/>
          <w:szCs w:val="24"/>
          <w:lang w:val="en-US"/>
        </w:rPr>
        <w:t>contact either the Guarantor</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22"/>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sz w:val="24"/>
          <w:szCs w:val="24"/>
          <w:lang w:val="en-US"/>
        </w:rPr>
        <w:t>protection</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personal</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data</w:t>
      </w:r>
      <w:r w:rsidRPr="00EA0FCC">
        <w:rPr>
          <w:rFonts w:ascii="Times New Roman" w:hAnsi="Times New Roman" w:cs="Times New Roman"/>
          <w:spacing w:val="-26"/>
          <w:sz w:val="24"/>
          <w:szCs w:val="24"/>
          <w:lang w:val="en-US"/>
        </w:rPr>
        <w:t xml:space="preserve"> </w:t>
      </w:r>
      <w:r w:rsidRPr="00EA0FCC">
        <w:rPr>
          <w:rFonts w:ascii="Times New Roman" w:hAnsi="Times New Roman" w:cs="Times New Roman"/>
          <w:sz w:val="24"/>
          <w:szCs w:val="24"/>
          <w:lang w:val="en-US"/>
        </w:rPr>
        <w:t>at</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23"/>
          <w:sz w:val="24"/>
          <w:szCs w:val="24"/>
          <w:lang w:val="en-US"/>
        </w:rPr>
        <w:t xml:space="preserve"> </w:t>
      </w:r>
      <w:r w:rsidRPr="00EA0FCC">
        <w:rPr>
          <w:rFonts w:ascii="Times New Roman" w:hAnsi="Times New Roman" w:cs="Times New Roman"/>
          <w:sz w:val="24"/>
          <w:szCs w:val="24"/>
          <w:lang w:val="en-US"/>
        </w:rPr>
        <w:t>MAECI</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(Piazza</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color w:val="131313"/>
          <w:sz w:val="24"/>
          <w:szCs w:val="24"/>
          <w:lang w:val="en-US"/>
        </w:rPr>
        <w:t>di</w:t>
      </w:r>
      <w:r w:rsidRPr="00EA0FCC">
        <w:rPr>
          <w:rFonts w:ascii="Times New Roman" w:hAnsi="Times New Roman" w:cs="Times New Roman"/>
          <w:color w:val="131313"/>
          <w:spacing w:val="-19"/>
          <w:sz w:val="24"/>
          <w:szCs w:val="24"/>
          <w:lang w:val="en-US"/>
        </w:rPr>
        <w:t xml:space="preserve"> </w:t>
      </w:r>
      <w:r w:rsidRPr="00EA0FCC">
        <w:rPr>
          <w:rFonts w:ascii="Times New Roman" w:hAnsi="Times New Roman" w:cs="Times New Roman"/>
          <w:sz w:val="24"/>
          <w:szCs w:val="24"/>
          <w:lang w:val="en-US"/>
        </w:rPr>
        <w:t>Monte</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Citorio</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121,</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00186</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Roma, tel 0039 06 696771 (operator), email:</w:t>
      </w:r>
      <w:r w:rsidRPr="00EA0FCC">
        <w:rPr>
          <w:rFonts w:ascii="Times New Roman" w:hAnsi="Times New Roman" w:cs="Times New Roman"/>
          <w:color w:val="1F1F1F"/>
          <w:sz w:val="24"/>
          <w:szCs w:val="24"/>
          <w:lang w:val="en-US"/>
        </w:rPr>
        <w:t xml:space="preserve"> </w:t>
      </w:r>
      <w:r w:rsidRPr="00EA0FCC">
        <w:rPr>
          <w:rFonts w:ascii="Times New Roman" w:hAnsi="Times New Roman" w:cs="Times New Roman"/>
          <w:color w:val="1F1F1F"/>
          <w:sz w:val="24"/>
          <w:szCs w:val="24"/>
          <w:u w:val="single" w:color="3B5B80"/>
          <w:lang w:val="en-US"/>
        </w:rPr>
        <w:t>garante@gpdp.it</w:t>
      </w:r>
      <w:r w:rsidRPr="00EA0FCC">
        <w:rPr>
          <w:rFonts w:ascii="Times New Roman" w:hAnsi="Times New Roman" w:cs="Times New Roman"/>
          <w:color w:val="1F1F1F"/>
          <w:sz w:val="24"/>
          <w:szCs w:val="24"/>
          <w:lang w:val="en-US"/>
        </w:rPr>
        <w:t xml:space="preserve">; </w:t>
      </w:r>
      <w:r w:rsidRPr="00EA0FCC">
        <w:rPr>
          <w:rFonts w:ascii="Times New Roman" w:hAnsi="Times New Roman" w:cs="Times New Roman"/>
          <w:color w:val="0C0C0C"/>
          <w:sz w:val="24"/>
          <w:szCs w:val="24"/>
          <w:lang w:val="en-US"/>
        </w:rPr>
        <w:t>PEC:</w:t>
      </w:r>
      <w:r w:rsidRPr="00EA0FCC">
        <w:rPr>
          <w:rFonts w:ascii="Times New Roman" w:hAnsi="Times New Roman" w:cs="Times New Roman"/>
          <w:sz w:val="24"/>
          <w:szCs w:val="24"/>
          <w:lang w:val="en-US"/>
        </w:rPr>
        <w:t xml:space="preserve"> </w:t>
      </w:r>
      <w:r w:rsidRPr="00EA0FCC">
        <w:rPr>
          <w:rFonts w:ascii="Times New Roman" w:hAnsi="Times New Roman" w:cs="Times New Roman"/>
          <w:sz w:val="24"/>
          <w:szCs w:val="24"/>
          <w:u w:val="single" w:color="3B5B80"/>
          <w:lang w:val="en-US"/>
        </w:rPr>
        <w:t>protocollo@pec.gpdp.it</w:t>
      </w:r>
      <w:r w:rsidRPr="00EA0FCC">
        <w:rPr>
          <w:rFonts w:ascii="Times New Roman" w:hAnsi="Times New Roman" w:cs="Times New Roman"/>
          <w:sz w:val="24"/>
          <w:szCs w:val="24"/>
          <w:lang w:val="en-US"/>
        </w:rPr>
        <w:t>) or the legal authorities.</w:t>
      </w:r>
    </w:p>
    <w:p w14:paraId="1A9F6433" w14:textId="77777777" w:rsidR="00EA0FCC" w:rsidRPr="00EA0FCC" w:rsidRDefault="00EA0FCC" w:rsidP="00B01C90">
      <w:pPr>
        <w:pStyle w:val="Corpotesto"/>
        <w:rPr>
          <w:sz w:val="24"/>
          <w:szCs w:val="24"/>
          <w:lang w:val="en-US"/>
        </w:rPr>
      </w:pPr>
    </w:p>
    <w:p w14:paraId="6FD3B5BE" w14:textId="77777777" w:rsidR="0032320D" w:rsidRDefault="00EA0FCC" w:rsidP="00B01C90">
      <w:pPr>
        <w:spacing w:after="0" w:line="240" w:lineRule="auto"/>
        <w:ind w:left="934"/>
        <w:rPr>
          <w:rFonts w:ascii="Times New Roman" w:hAnsi="Times New Roman" w:cs="Times New Roman"/>
          <w:sz w:val="24"/>
          <w:szCs w:val="24"/>
          <w:lang w:val="en-US"/>
        </w:rPr>
      </w:pPr>
      <w:r>
        <w:rPr>
          <w:rFonts w:ascii="Times New Roman" w:hAnsi="Times New Roman" w:cs="Times New Roman"/>
          <w:sz w:val="24"/>
          <w:szCs w:val="24"/>
          <w:lang w:val="en-US"/>
        </w:rPr>
        <w:t>Place and date</w:t>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p>
    <w:p w14:paraId="27F02339" w14:textId="77777777" w:rsidR="00EA0FCC" w:rsidRDefault="00EA0FCC" w:rsidP="0032320D">
      <w:pPr>
        <w:spacing w:after="0" w:line="240" w:lineRule="auto"/>
        <w:ind w:left="5890"/>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For acceptance </w:t>
      </w:r>
      <w:r w:rsidRPr="00EA0FCC">
        <w:rPr>
          <w:rFonts w:ascii="Times New Roman" w:hAnsi="Times New Roman" w:cs="Times New Roman"/>
          <w:color w:val="151515"/>
          <w:sz w:val="24"/>
          <w:szCs w:val="24"/>
          <w:lang w:val="en-US"/>
        </w:rPr>
        <w:t xml:space="preserve">and </w:t>
      </w:r>
      <w:r w:rsidRPr="00EA0FCC">
        <w:rPr>
          <w:rFonts w:ascii="Times New Roman" w:hAnsi="Times New Roman" w:cs="Times New Roman"/>
          <w:sz w:val="24"/>
          <w:szCs w:val="24"/>
          <w:lang w:val="en-US"/>
        </w:rPr>
        <w:t>approval</w:t>
      </w:r>
    </w:p>
    <w:p w14:paraId="42841C72" w14:textId="77777777" w:rsidR="00EA0FCC" w:rsidRPr="000C1CE1" w:rsidRDefault="00EA0FCC" w:rsidP="00B01C90">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14:paraId="614419FA" w14:textId="77777777" w:rsidR="00EA0FCC" w:rsidRPr="000C1CE1" w:rsidRDefault="00EA0FCC" w:rsidP="00B01C90">
      <w:pPr>
        <w:tabs>
          <w:tab w:val="center" w:pos="1440"/>
          <w:tab w:val="center" w:pos="8280"/>
        </w:tabs>
        <w:autoSpaceDE w:val="0"/>
        <w:autoSpaceDN w:val="0"/>
        <w:adjustRightInd w:val="0"/>
        <w:spacing w:after="0" w:line="240" w:lineRule="auto"/>
        <w:rPr>
          <w:rFonts w:ascii="Times New Roman" w:eastAsia="Times New Roman" w:hAnsi="Times New Roman" w:cs="Times New Roman"/>
          <w:sz w:val="24"/>
          <w:szCs w:val="24"/>
          <w:lang w:val="en-US" w:eastAsia="it-IT"/>
        </w:rPr>
      </w:pPr>
    </w:p>
    <w:sectPr w:rsidR="00EA0FCC" w:rsidRPr="000C1CE1" w:rsidSect="00CC0625">
      <w:footerReference w:type="default" r:id="rId8"/>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BEF8" w14:textId="77777777" w:rsidR="00B00FD5" w:rsidRDefault="00B00FD5" w:rsidP="00F75073">
      <w:pPr>
        <w:spacing w:after="0" w:line="240" w:lineRule="auto"/>
      </w:pPr>
      <w:r>
        <w:separator/>
      </w:r>
    </w:p>
  </w:endnote>
  <w:endnote w:type="continuationSeparator" w:id="0">
    <w:p w14:paraId="4B4C7DBD" w14:textId="77777777" w:rsidR="00B00FD5" w:rsidRDefault="00B00FD5"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696371"/>
      <w:docPartObj>
        <w:docPartGallery w:val="Page Numbers (Bottom of Page)"/>
        <w:docPartUnique/>
      </w:docPartObj>
    </w:sdtPr>
    <w:sdtEndPr>
      <w:rPr>
        <w:noProof/>
      </w:rPr>
    </w:sdtEndPr>
    <w:sdtContent>
      <w:p w14:paraId="72A04264" w14:textId="77777777" w:rsidR="00B01C90" w:rsidRDefault="00B01C90">
        <w:pPr>
          <w:pStyle w:val="Pidipagina"/>
          <w:jc w:val="right"/>
        </w:pPr>
        <w:r>
          <w:fldChar w:fldCharType="begin"/>
        </w:r>
        <w:r>
          <w:instrText xml:space="preserve"> PAGE   \* MERGEFORMAT </w:instrText>
        </w:r>
        <w:r>
          <w:fldChar w:fldCharType="separate"/>
        </w:r>
        <w:r w:rsidR="00E33224">
          <w:rPr>
            <w:noProof/>
          </w:rPr>
          <w:t>5</w:t>
        </w:r>
        <w:r>
          <w:rPr>
            <w:noProof/>
          </w:rPr>
          <w:fldChar w:fldCharType="end"/>
        </w:r>
      </w:p>
    </w:sdtContent>
  </w:sdt>
  <w:p w14:paraId="091FE05B" w14:textId="77777777" w:rsidR="00B01C90" w:rsidRDefault="00B01C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EE7C5" w14:textId="77777777" w:rsidR="00B00FD5" w:rsidRDefault="00B00FD5" w:rsidP="00F75073">
      <w:pPr>
        <w:spacing w:after="0" w:line="240" w:lineRule="auto"/>
      </w:pPr>
      <w:r>
        <w:separator/>
      </w:r>
    </w:p>
  </w:footnote>
  <w:footnote w:type="continuationSeparator" w:id="0">
    <w:p w14:paraId="1FD7687E" w14:textId="77777777" w:rsidR="00B00FD5" w:rsidRDefault="00B00FD5"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D11"/>
    <w:multiLevelType w:val="multilevel"/>
    <w:tmpl w:val="DF22CD68"/>
    <w:lvl w:ilvl="0">
      <w:start w:val="12"/>
      <w:numFmt w:val="decimal"/>
      <w:lvlText w:val="%1"/>
      <w:lvlJc w:val="left"/>
      <w:pPr>
        <w:ind w:left="921" w:hanging="711"/>
      </w:pPr>
      <w:rPr>
        <w:rFonts w:hint="default"/>
        <w:lang w:val="it-IT" w:eastAsia="en-US" w:bidi="ar-SA"/>
      </w:rPr>
    </w:lvl>
    <w:lvl w:ilvl="1">
      <w:start w:val="1"/>
      <w:numFmt w:val="decimal"/>
      <w:lvlText w:val="%1.%2"/>
      <w:lvlJc w:val="left"/>
      <w:pPr>
        <w:ind w:left="921" w:hanging="711"/>
      </w:pPr>
      <w:rPr>
        <w:rFonts w:ascii="Times New Roman" w:eastAsia="Times New Roman" w:hAnsi="Times New Roman" w:cs="Times New Roman" w:hint="default"/>
        <w:spacing w:val="-20"/>
        <w:w w:val="100"/>
        <w:sz w:val="19"/>
        <w:szCs w:val="19"/>
        <w:lang w:val="it-IT" w:eastAsia="en-US" w:bidi="ar-SA"/>
      </w:rPr>
    </w:lvl>
    <w:lvl w:ilvl="2">
      <w:start w:val="1"/>
      <w:numFmt w:val="decimal"/>
      <w:lvlText w:val="%3."/>
      <w:lvlJc w:val="left"/>
      <w:pPr>
        <w:ind w:left="919" w:hanging="362"/>
      </w:pPr>
      <w:rPr>
        <w:rFonts w:ascii="Times New Roman" w:eastAsia="Times New Roman" w:hAnsi="Times New Roman" w:cs="Times New Roman" w:hint="default"/>
        <w:w w:val="101"/>
        <w:position w:val="1"/>
        <w:sz w:val="24"/>
        <w:szCs w:val="24"/>
        <w:lang w:val="it-IT" w:eastAsia="en-US" w:bidi="ar-SA"/>
      </w:rPr>
    </w:lvl>
    <w:lvl w:ilvl="3">
      <w:numFmt w:val="bullet"/>
      <w:lvlText w:val="•"/>
      <w:lvlJc w:val="left"/>
      <w:pPr>
        <w:ind w:left="3962" w:hanging="362"/>
      </w:pPr>
      <w:rPr>
        <w:rFonts w:hint="default"/>
        <w:lang w:val="it-IT" w:eastAsia="en-US" w:bidi="ar-SA"/>
      </w:rPr>
    </w:lvl>
    <w:lvl w:ilvl="4">
      <w:numFmt w:val="bullet"/>
      <w:lvlText w:val="•"/>
      <w:lvlJc w:val="left"/>
      <w:pPr>
        <w:ind w:left="4976" w:hanging="362"/>
      </w:pPr>
      <w:rPr>
        <w:rFonts w:hint="default"/>
        <w:lang w:val="it-IT" w:eastAsia="en-US" w:bidi="ar-SA"/>
      </w:rPr>
    </w:lvl>
    <w:lvl w:ilvl="5">
      <w:numFmt w:val="bullet"/>
      <w:lvlText w:val="•"/>
      <w:lvlJc w:val="left"/>
      <w:pPr>
        <w:ind w:left="5990" w:hanging="362"/>
      </w:pPr>
      <w:rPr>
        <w:rFonts w:hint="default"/>
        <w:lang w:val="it-IT" w:eastAsia="en-US" w:bidi="ar-SA"/>
      </w:rPr>
    </w:lvl>
    <w:lvl w:ilvl="6">
      <w:numFmt w:val="bullet"/>
      <w:lvlText w:val="•"/>
      <w:lvlJc w:val="left"/>
      <w:pPr>
        <w:ind w:left="7004" w:hanging="362"/>
      </w:pPr>
      <w:rPr>
        <w:rFonts w:hint="default"/>
        <w:lang w:val="it-IT" w:eastAsia="en-US" w:bidi="ar-SA"/>
      </w:rPr>
    </w:lvl>
    <w:lvl w:ilvl="7">
      <w:numFmt w:val="bullet"/>
      <w:lvlText w:val="•"/>
      <w:lvlJc w:val="left"/>
      <w:pPr>
        <w:ind w:left="8018" w:hanging="362"/>
      </w:pPr>
      <w:rPr>
        <w:rFonts w:hint="default"/>
        <w:lang w:val="it-IT" w:eastAsia="en-US" w:bidi="ar-SA"/>
      </w:rPr>
    </w:lvl>
    <w:lvl w:ilvl="8">
      <w:numFmt w:val="bullet"/>
      <w:lvlText w:val="•"/>
      <w:lvlJc w:val="left"/>
      <w:pPr>
        <w:ind w:left="9032" w:hanging="362"/>
      </w:pPr>
      <w:rPr>
        <w:rFonts w:hint="default"/>
        <w:lang w:val="it-IT" w:eastAsia="en-US" w:bidi="ar-SA"/>
      </w:rPr>
    </w:lvl>
  </w:abstractNum>
  <w:abstractNum w:abstractNumId="1"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3401C6"/>
    <w:multiLevelType w:val="hybridMultilevel"/>
    <w:tmpl w:val="878EBF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BD455AD"/>
    <w:multiLevelType w:val="hybridMultilevel"/>
    <w:tmpl w:val="20E2D4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79B1EAA"/>
    <w:multiLevelType w:val="hybridMultilevel"/>
    <w:tmpl w:val="166CB3FC"/>
    <w:lvl w:ilvl="0" w:tplc="E460E29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C131DB"/>
    <w:multiLevelType w:val="hybridMultilevel"/>
    <w:tmpl w:val="5394CB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41A60"/>
    <w:multiLevelType w:val="hybridMultilevel"/>
    <w:tmpl w:val="3E20C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E5BE2"/>
    <w:multiLevelType w:val="hybridMultilevel"/>
    <w:tmpl w:val="1EE8EFA2"/>
    <w:lvl w:ilvl="0" w:tplc="E460E29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1670269">
    <w:abstractNumId w:val="6"/>
  </w:num>
  <w:num w:numId="2" w16cid:durableId="363598013">
    <w:abstractNumId w:val="12"/>
  </w:num>
  <w:num w:numId="3" w16cid:durableId="1394499376">
    <w:abstractNumId w:val="3"/>
  </w:num>
  <w:num w:numId="4" w16cid:durableId="113406363">
    <w:abstractNumId w:val="9"/>
  </w:num>
  <w:num w:numId="5" w16cid:durableId="829096450">
    <w:abstractNumId w:val="1"/>
  </w:num>
  <w:num w:numId="6" w16cid:durableId="302740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3544687">
    <w:abstractNumId w:val="11"/>
  </w:num>
  <w:num w:numId="8" w16cid:durableId="666399263">
    <w:abstractNumId w:val="0"/>
  </w:num>
  <w:num w:numId="9" w16cid:durableId="39473988">
    <w:abstractNumId w:val="8"/>
  </w:num>
  <w:num w:numId="10" w16cid:durableId="2113426756">
    <w:abstractNumId w:val="2"/>
  </w:num>
  <w:num w:numId="11" w16cid:durableId="16780528">
    <w:abstractNumId w:val="4"/>
  </w:num>
  <w:num w:numId="12" w16cid:durableId="411438759">
    <w:abstractNumId w:val="10"/>
  </w:num>
  <w:num w:numId="13" w16cid:durableId="1257403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71BDB"/>
    <w:rsid w:val="000C1CE1"/>
    <w:rsid w:val="000D71B7"/>
    <w:rsid w:val="000F5B9A"/>
    <w:rsid w:val="000F6344"/>
    <w:rsid w:val="00115A15"/>
    <w:rsid w:val="001315F8"/>
    <w:rsid w:val="001A73E2"/>
    <w:rsid w:val="001B7483"/>
    <w:rsid w:val="001C3DC5"/>
    <w:rsid w:val="001E722A"/>
    <w:rsid w:val="001F3949"/>
    <w:rsid w:val="00207C0A"/>
    <w:rsid w:val="002518DF"/>
    <w:rsid w:val="00273DD6"/>
    <w:rsid w:val="002A1162"/>
    <w:rsid w:val="002A7BA9"/>
    <w:rsid w:val="002B1784"/>
    <w:rsid w:val="002C3D02"/>
    <w:rsid w:val="002D1755"/>
    <w:rsid w:val="002F0D52"/>
    <w:rsid w:val="0032320D"/>
    <w:rsid w:val="00347661"/>
    <w:rsid w:val="003613AC"/>
    <w:rsid w:val="003654B9"/>
    <w:rsid w:val="00374D02"/>
    <w:rsid w:val="00387937"/>
    <w:rsid w:val="003A5F03"/>
    <w:rsid w:val="003B14CC"/>
    <w:rsid w:val="003B66AF"/>
    <w:rsid w:val="003C7BAC"/>
    <w:rsid w:val="004244B4"/>
    <w:rsid w:val="00431E33"/>
    <w:rsid w:val="00477F6A"/>
    <w:rsid w:val="004B2B1C"/>
    <w:rsid w:val="004C1D65"/>
    <w:rsid w:val="004C688E"/>
    <w:rsid w:val="004C7211"/>
    <w:rsid w:val="004E53E2"/>
    <w:rsid w:val="004F4862"/>
    <w:rsid w:val="004F6445"/>
    <w:rsid w:val="00513087"/>
    <w:rsid w:val="00540B62"/>
    <w:rsid w:val="00552CEB"/>
    <w:rsid w:val="00554CF6"/>
    <w:rsid w:val="00566B5F"/>
    <w:rsid w:val="005729A3"/>
    <w:rsid w:val="00583B79"/>
    <w:rsid w:val="00596160"/>
    <w:rsid w:val="005A0D5E"/>
    <w:rsid w:val="005A74DE"/>
    <w:rsid w:val="005D4CDA"/>
    <w:rsid w:val="00605795"/>
    <w:rsid w:val="00610BB2"/>
    <w:rsid w:val="00635ED9"/>
    <w:rsid w:val="00636117"/>
    <w:rsid w:val="00667A9E"/>
    <w:rsid w:val="0067266D"/>
    <w:rsid w:val="006835B6"/>
    <w:rsid w:val="0068527F"/>
    <w:rsid w:val="00686AF3"/>
    <w:rsid w:val="006F2D6C"/>
    <w:rsid w:val="00757303"/>
    <w:rsid w:val="007579F6"/>
    <w:rsid w:val="00786CBC"/>
    <w:rsid w:val="007A1AFE"/>
    <w:rsid w:val="008572DC"/>
    <w:rsid w:val="0086586E"/>
    <w:rsid w:val="00870AA1"/>
    <w:rsid w:val="008B3B60"/>
    <w:rsid w:val="008D4705"/>
    <w:rsid w:val="008F105D"/>
    <w:rsid w:val="008F3B62"/>
    <w:rsid w:val="008F421D"/>
    <w:rsid w:val="009027EB"/>
    <w:rsid w:val="00912C02"/>
    <w:rsid w:val="00924D8A"/>
    <w:rsid w:val="009C3EAA"/>
    <w:rsid w:val="009E190A"/>
    <w:rsid w:val="009E36B9"/>
    <w:rsid w:val="009F6FCB"/>
    <w:rsid w:val="00A04E25"/>
    <w:rsid w:val="00A204F3"/>
    <w:rsid w:val="00A40356"/>
    <w:rsid w:val="00A406CA"/>
    <w:rsid w:val="00A655D9"/>
    <w:rsid w:val="00A76ACF"/>
    <w:rsid w:val="00A844FD"/>
    <w:rsid w:val="00AB3EC1"/>
    <w:rsid w:val="00AC7FFE"/>
    <w:rsid w:val="00AD192F"/>
    <w:rsid w:val="00B00FD5"/>
    <w:rsid w:val="00B01C90"/>
    <w:rsid w:val="00B0705A"/>
    <w:rsid w:val="00B25ACA"/>
    <w:rsid w:val="00B60997"/>
    <w:rsid w:val="00B81097"/>
    <w:rsid w:val="00B81EB3"/>
    <w:rsid w:val="00BA0135"/>
    <w:rsid w:val="00BA2189"/>
    <w:rsid w:val="00BB2725"/>
    <w:rsid w:val="00BB4327"/>
    <w:rsid w:val="00BB5C42"/>
    <w:rsid w:val="00BD5624"/>
    <w:rsid w:val="00BD6F0A"/>
    <w:rsid w:val="00BD71E2"/>
    <w:rsid w:val="00BE37AC"/>
    <w:rsid w:val="00BF7025"/>
    <w:rsid w:val="00C0094B"/>
    <w:rsid w:val="00C02C2D"/>
    <w:rsid w:val="00C64C21"/>
    <w:rsid w:val="00C73A0F"/>
    <w:rsid w:val="00CA0147"/>
    <w:rsid w:val="00CA0F8B"/>
    <w:rsid w:val="00CB4797"/>
    <w:rsid w:val="00CB51F1"/>
    <w:rsid w:val="00CC0625"/>
    <w:rsid w:val="00CD7236"/>
    <w:rsid w:val="00CF73E5"/>
    <w:rsid w:val="00D14257"/>
    <w:rsid w:val="00D30682"/>
    <w:rsid w:val="00D63168"/>
    <w:rsid w:val="00D7184E"/>
    <w:rsid w:val="00D969D7"/>
    <w:rsid w:val="00DA0514"/>
    <w:rsid w:val="00DC0CFB"/>
    <w:rsid w:val="00DC5167"/>
    <w:rsid w:val="00DD4719"/>
    <w:rsid w:val="00DD6F4E"/>
    <w:rsid w:val="00E24244"/>
    <w:rsid w:val="00E2766D"/>
    <w:rsid w:val="00E33224"/>
    <w:rsid w:val="00E36EF8"/>
    <w:rsid w:val="00E61691"/>
    <w:rsid w:val="00E66725"/>
    <w:rsid w:val="00E66B69"/>
    <w:rsid w:val="00E727CE"/>
    <w:rsid w:val="00E93DCF"/>
    <w:rsid w:val="00EA0FCC"/>
    <w:rsid w:val="00EB56F7"/>
    <w:rsid w:val="00EC6488"/>
    <w:rsid w:val="00EE4DAE"/>
    <w:rsid w:val="00F14E92"/>
    <w:rsid w:val="00F16061"/>
    <w:rsid w:val="00F42EB6"/>
    <w:rsid w:val="00F676F8"/>
    <w:rsid w:val="00F73661"/>
    <w:rsid w:val="00F742C6"/>
    <w:rsid w:val="00F75073"/>
    <w:rsid w:val="00F823C3"/>
    <w:rsid w:val="00F823E4"/>
    <w:rsid w:val="00F954EE"/>
    <w:rsid w:val="00FB5598"/>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96B6"/>
  <w15:docId w15:val="{6FD2742A-2EAC-4C9E-A6E5-6171B358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3EC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A0FCC"/>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CorpotestoCarattere">
    <w:name w:val="Corpo testo Carattere"/>
    <w:basedOn w:val="Carpredefinitoparagrafo"/>
    <w:link w:val="Corpotesto"/>
    <w:uiPriority w:val="1"/>
    <w:rsid w:val="00EA0FCC"/>
    <w:rPr>
      <w:rFonts w:ascii="Times New Roman" w:eastAsia="Times New Roman" w:hAnsi="Times New Roman" w:cs="Times New Roman"/>
      <w:sz w:val="19"/>
      <w:szCs w:val="19"/>
    </w:rPr>
  </w:style>
  <w:style w:type="paragraph" w:customStyle="1" w:styleId="TableParagraph">
    <w:name w:val="Table Paragraph"/>
    <w:basedOn w:val="Normale"/>
    <w:uiPriority w:val="1"/>
    <w:qFormat/>
    <w:rsid w:val="00B60997"/>
    <w:pPr>
      <w:widowControl w:val="0"/>
      <w:autoSpaceDE w:val="0"/>
      <w:autoSpaceDN w:val="0"/>
      <w:spacing w:after="0" w:line="240" w:lineRule="auto"/>
    </w:pPr>
    <w:rPr>
      <w:rFonts w:ascii="Times New Roman" w:eastAsia="Times New Roman" w:hAnsi="Times New Roman" w:cs="Times New Roman"/>
    </w:rPr>
  </w:style>
  <w:style w:type="paragraph" w:styleId="Intestazione">
    <w:name w:val="header"/>
    <w:basedOn w:val="Normale"/>
    <w:link w:val="IntestazioneCarattere"/>
    <w:uiPriority w:val="99"/>
    <w:unhideWhenUsed/>
    <w:rsid w:val="00B01C9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B01C90"/>
  </w:style>
  <w:style w:type="paragraph" w:styleId="Pidipagina">
    <w:name w:val="footer"/>
    <w:basedOn w:val="Normale"/>
    <w:link w:val="PidipaginaCarattere"/>
    <w:uiPriority w:val="99"/>
    <w:unhideWhenUsed/>
    <w:rsid w:val="00B01C9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B0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71443244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B0F99-E0FE-4EBC-89C2-80CC6D1B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1502</Words>
  <Characters>8564</Characters>
  <Application>Microsoft Office Word</Application>
  <DocSecurity>0</DocSecurity>
  <Lines>71</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eleonora.Iacorossi</cp:lastModifiedBy>
  <cp:revision>27</cp:revision>
  <cp:lastPrinted>2024-03-19T07:56:00Z</cp:lastPrinted>
  <dcterms:created xsi:type="dcterms:W3CDTF">2024-03-21T11:02:00Z</dcterms:created>
  <dcterms:modified xsi:type="dcterms:W3CDTF">2026-01-25T06:09:00Z</dcterms:modified>
</cp:coreProperties>
</file>